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173" w:type="dxa"/>
        <w:tblLook w:val="04A0" w:firstRow="1" w:lastRow="0" w:firstColumn="1" w:lastColumn="0" w:noHBand="0" w:noVBand="1"/>
      </w:tblPr>
      <w:tblGrid>
        <w:gridCol w:w="5211"/>
        <w:gridCol w:w="4962"/>
      </w:tblGrid>
      <w:tr w:rsidR="007B07A2" w:rsidRPr="00B329AC" w14:paraId="6A8A5F46" w14:textId="77777777" w:rsidTr="007B07A2">
        <w:trPr>
          <w:trHeight w:val="2552"/>
        </w:trPr>
        <w:tc>
          <w:tcPr>
            <w:tcW w:w="5211" w:type="dxa"/>
          </w:tcPr>
          <w:p w14:paraId="1C591CA4" w14:textId="77777777" w:rsidR="007B07A2" w:rsidRPr="00B329AC" w:rsidRDefault="007B07A2">
            <w:pPr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БЕ: 20D0</w:t>
            </w:r>
          </w:p>
          <w:p w14:paraId="21AC84AA" w14:textId="77777777" w:rsidR="007B07A2" w:rsidRPr="00B329AC" w:rsidRDefault="007B07A2">
            <w:pPr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 xml:space="preserve">ID номер закупки: </w:t>
            </w:r>
            <w:r w:rsidR="00550891" w:rsidRPr="00B329AC">
              <w:rPr>
                <w:sz w:val="26"/>
                <w:szCs w:val="26"/>
              </w:rPr>
              <w:t>089-000</w:t>
            </w:r>
            <w:r w:rsidR="006F2B2B">
              <w:rPr>
                <w:sz w:val="26"/>
                <w:szCs w:val="26"/>
              </w:rPr>
              <w:t>6200</w:t>
            </w:r>
          </w:p>
          <w:p w14:paraId="726A335D" w14:textId="77777777" w:rsidR="007B07A2" w:rsidRPr="00B329AC" w:rsidRDefault="007B07A2">
            <w:pPr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Статья сметы затрат (источник):</w:t>
            </w:r>
          </w:p>
          <w:p w14:paraId="6F416D2B" w14:textId="77777777" w:rsidR="00F87CE7" w:rsidRDefault="001A15D5" w:rsidP="00542C6D">
            <w:pPr>
              <w:rPr>
                <w:i/>
                <w:sz w:val="26"/>
                <w:szCs w:val="26"/>
              </w:rPr>
            </w:pPr>
            <w:r w:rsidRPr="00B329AC">
              <w:rPr>
                <w:i/>
                <w:sz w:val="26"/>
                <w:szCs w:val="26"/>
                <w:u w:val="single"/>
              </w:rPr>
              <w:t>«</w:t>
            </w:r>
            <w:r w:rsidR="00C623AA">
              <w:rPr>
                <w:i/>
                <w:sz w:val="26"/>
                <w:szCs w:val="26"/>
                <w:u w:val="single"/>
              </w:rPr>
              <w:t>У</w:t>
            </w:r>
            <w:r w:rsidR="00C0553B" w:rsidRPr="00B329AC">
              <w:rPr>
                <w:i/>
                <w:sz w:val="26"/>
                <w:szCs w:val="26"/>
                <w:u w:val="single"/>
              </w:rPr>
              <w:t>слуги производственного характера</w:t>
            </w:r>
            <w:r w:rsidR="00C623AA">
              <w:rPr>
                <w:i/>
                <w:sz w:val="26"/>
                <w:szCs w:val="26"/>
                <w:u w:val="single"/>
              </w:rPr>
              <w:t xml:space="preserve"> (Тех блок</w:t>
            </w:r>
            <w:r w:rsidR="007B07A2" w:rsidRPr="00B329AC">
              <w:rPr>
                <w:i/>
                <w:sz w:val="26"/>
                <w:szCs w:val="26"/>
                <w:u w:val="single"/>
              </w:rPr>
              <w:t>)</w:t>
            </w:r>
            <w:r w:rsidR="00C623AA">
              <w:rPr>
                <w:i/>
                <w:sz w:val="26"/>
                <w:szCs w:val="26"/>
                <w:u w:val="single"/>
              </w:rPr>
              <w:t>»</w:t>
            </w:r>
            <w:r w:rsidR="007B07A2" w:rsidRPr="00B329AC">
              <w:rPr>
                <w:i/>
                <w:sz w:val="26"/>
                <w:szCs w:val="26"/>
              </w:rPr>
              <w:t>.</w:t>
            </w:r>
          </w:p>
          <w:p w14:paraId="3C060A86" w14:textId="77777777" w:rsidR="007B07A2" w:rsidRPr="00F87CE7" w:rsidRDefault="00F87CE7" w:rsidP="00542C6D">
            <w:pPr>
              <w:rPr>
                <w:i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Н</w:t>
            </w:r>
            <w:r w:rsidR="007B07A2" w:rsidRPr="00B329AC">
              <w:rPr>
                <w:sz w:val="26"/>
                <w:szCs w:val="26"/>
              </w:rPr>
              <w:t>ачальник Финансово-экономического</w:t>
            </w:r>
          </w:p>
          <w:p w14:paraId="4ECE92EA" w14:textId="77777777" w:rsidR="007B07A2" w:rsidRPr="00B329AC" w:rsidRDefault="007B07A2" w:rsidP="00542C6D">
            <w:pPr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управления МВС – филиала ПАО «Россети Московский регион»</w:t>
            </w:r>
          </w:p>
          <w:p w14:paraId="65E70BD9" w14:textId="77777777" w:rsidR="007B07A2" w:rsidRPr="00B329AC" w:rsidRDefault="007B07A2">
            <w:pPr>
              <w:jc w:val="both"/>
              <w:rPr>
                <w:sz w:val="26"/>
                <w:szCs w:val="26"/>
              </w:rPr>
            </w:pPr>
          </w:p>
          <w:p w14:paraId="6BBE72CC" w14:textId="77777777" w:rsidR="007B07A2" w:rsidRPr="00B329AC" w:rsidRDefault="00C0553B">
            <w:pPr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 xml:space="preserve">_________________ </w:t>
            </w:r>
            <w:r w:rsidR="00F87CE7">
              <w:rPr>
                <w:sz w:val="26"/>
                <w:szCs w:val="26"/>
              </w:rPr>
              <w:t>А.О. Софийчук</w:t>
            </w:r>
          </w:p>
          <w:p w14:paraId="0446FCB1" w14:textId="77777777" w:rsidR="007B07A2" w:rsidRPr="00B329AC" w:rsidRDefault="00542C6D">
            <w:pPr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«______»__________________20___</w:t>
            </w:r>
            <w:r w:rsidR="007B07A2" w:rsidRPr="00B329AC">
              <w:rPr>
                <w:sz w:val="26"/>
                <w:szCs w:val="26"/>
              </w:rPr>
              <w:t>г.</w:t>
            </w:r>
          </w:p>
        </w:tc>
        <w:tc>
          <w:tcPr>
            <w:tcW w:w="4962" w:type="dxa"/>
          </w:tcPr>
          <w:p w14:paraId="3258BA17" w14:textId="77777777" w:rsidR="007B07A2" w:rsidRPr="00B329AC" w:rsidRDefault="007B07A2">
            <w:pPr>
              <w:jc w:val="right"/>
              <w:rPr>
                <w:sz w:val="26"/>
                <w:szCs w:val="26"/>
              </w:rPr>
            </w:pPr>
          </w:p>
          <w:p w14:paraId="10E7C925" w14:textId="77777777" w:rsidR="007B07A2" w:rsidRPr="00B329AC" w:rsidRDefault="007B07A2">
            <w:pPr>
              <w:jc w:val="right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УТВЕРЖДАЮ:</w:t>
            </w:r>
          </w:p>
          <w:p w14:paraId="271C3A2E" w14:textId="77777777" w:rsidR="007B07A2" w:rsidRPr="00B329AC" w:rsidRDefault="009A2419">
            <w:pPr>
              <w:jc w:val="right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Первый з</w:t>
            </w:r>
            <w:r w:rsidR="00C64B9D" w:rsidRPr="00B329AC">
              <w:rPr>
                <w:sz w:val="26"/>
                <w:szCs w:val="26"/>
              </w:rPr>
              <w:t>аместитель</w:t>
            </w:r>
            <w:r w:rsidR="007B07A2" w:rsidRPr="00B329AC">
              <w:rPr>
                <w:sz w:val="26"/>
                <w:szCs w:val="26"/>
              </w:rPr>
              <w:t xml:space="preserve"> директора-</w:t>
            </w:r>
          </w:p>
          <w:p w14:paraId="00F0B0DC" w14:textId="77777777" w:rsidR="007B07A2" w:rsidRPr="00B329AC" w:rsidRDefault="003F7678">
            <w:pPr>
              <w:jc w:val="right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главн</w:t>
            </w:r>
            <w:r w:rsidR="00C64B9D" w:rsidRPr="00B329AC">
              <w:rPr>
                <w:sz w:val="26"/>
                <w:szCs w:val="26"/>
              </w:rPr>
              <w:t>ый</w:t>
            </w:r>
            <w:r w:rsidR="007B07A2" w:rsidRPr="00B329AC">
              <w:rPr>
                <w:sz w:val="26"/>
                <w:szCs w:val="26"/>
              </w:rPr>
              <w:t xml:space="preserve"> инженер МВС</w:t>
            </w:r>
            <w:r w:rsidR="00542C6D" w:rsidRPr="00B329AC">
              <w:rPr>
                <w:sz w:val="26"/>
                <w:szCs w:val="26"/>
              </w:rPr>
              <w:t>-</w:t>
            </w:r>
          </w:p>
          <w:p w14:paraId="2CBD999A" w14:textId="77777777" w:rsidR="007B07A2" w:rsidRPr="00B329AC" w:rsidRDefault="007B07A2">
            <w:pPr>
              <w:jc w:val="right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 xml:space="preserve">филиала ПАО </w:t>
            </w:r>
          </w:p>
          <w:p w14:paraId="00BA6CD6" w14:textId="77777777" w:rsidR="007B07A2" w:rsidRPr="00B329AC" w:rsidRDefault="007B07A2">
            <w:pPr>
              <w:jc w:val="right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«Россети Московский регион»</w:t>
            </w:r>
          </w:p>
          <w:p w14:paraId="0AEDFC17" w14:textId="77777777" w:rsidR="007B07A2" w:rsidRPr="00B329AC" w:rsidRDefault="007B07A2">
            <w:pPr>
              <w:jc w:val="right"/>
              <w:rPr>
                <w:sz w:val="26"/>
                <w:szCs w:val="26"/>
              </w:rPr>
            </w:pPr>
          </w:p>
          <w:p w14:paraId="66ECABE0" w14:textId="77777777" w:rsidR="007B07A2" w:rsidRPr="00B329AC" w:rsidRDefault="007B07A2">
            <w:pPr>
              <w:jc w:val="right"/>
              <w:rPr>
                <w:sz w:val="26"/>
                <w:szCs w:val="26"/>
              </w:rPr>
            </w:pPr>
          </w:p>
          <w:p w14:paraId="208A8FD6" w14:textId="77777777" w:rsidR="00C625FC" w:rsidRPr="00B329AC" w:rsidRDefault="00C625FC">
            <w:pPr>
              <w:jc w:val="right"/>
              <w:rPr>
                <w:sz w:val="26"/>
                <w:szCs w:val="26"/>
              </w:rPr>
            </w:pPr>
          </w:p>
          <w:p w14:paraId="7EBCC7F3" w14:textId="77777777" w:rsidR="007B07A2" w:rsidRPr="00B329AC" w:rsidRDefault="00813D40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_______________</w:t>
            </w:r>
            <w:r w:rsidR="003F7678" w:rsidRPr="00B329AC">
              <w:rPr>
                <w:sz w:val="26"/>
                <w:szCs w:val="26"/>
              </w:rPr>
              <w:t xml:space="preserve">__   </w:t>
            </w:r>
            <w:r w:rsidR="003D7B2F">
              <w:rPr>
                <w:sz w:val="26"/>
                <w:szCs w:val="26"/>
              </w:rPr>
              <w:t>/</w:t>
            </w:r>
            <w:r>
              <w:rPr>
                <w:sz w:val="26"/>
                <w:szCs w:val="26"/>
              </w:rPr>
              <w:t>В.Ю. Непомнящий</w:t>
            </w:r>
            <w:r w:rsidR="003D7B2F">
              <w:rPr>
                <w:sz w:val="26"/>
                <w:szCs w:val="26"/>
              </w:rPr>
              <w:t>/</w:t>
            </w:r>
          </w:p>
          <w:p w14:paraId="2B4FB2DC" w14:textId="77777777" w:rsidR="007B07A2" w:rsidRPr="00B329AC" w:rsidRDefault="00542C6D">
            <w:pPr>
              <w:jc w:val="right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«______» __________________20___</w:t>
            </w:r>
            <w:r w:rsidR="007B07A2" w:rsidRPr="00B329AC">
              <w:rPr>
                <w:sz w:val="26"/>
                <w:szCs w:val="26"/>
              </w:rPr>
              <w:t>г.</w:t>
            </w:r>
          </w:p>
          <w:p w14:paraId="2B8D65E2" w14:textId="77777777" w:rsidR="007B07A2" w:rsidRPr="00B329AC" w:rsidRDefault="007B07A2">
            <w:pPr>
              <w:jc w:val="right"/>
              <w:rPr>
                <w:sz w:val="26"/>
                <w:szCs w:val="26"/>
              </w:rPr>
            </w:pPr>
          </w:p>
        </w:tc>
      </w:tr>
    </w:tbl>
    <w:p w14:paraId="5975E7E8" w14:textId="77777777" w:rsidR="00B813A1" w:rsidRPr="00B329AC" w:rsidRDefault="00B813A1" w:rsidP="00915F89">
      <w:pPr>
        <w:jc w:val="center"/>
        <w:rPr>
          <w:b/>
          <w:sz w:val="26"/>
          <w:szCs w:val="26"/>
        </w:rPr>
      </w:pPr>
    </w:p>
    <w:p w14:paraId="1B4E8334" w14:textId="77777777" w:rsidR="007B07A2" w:rsidRPr="00B329AC" w:rsidRDefault="007B07A2" w:rsidP="00915F89">
      <w:pPr>
        <w:jc w:val="center"/>
        <w:rPr>
          <w:b/>
          <w:sz w:val="26"/>
          <w:szCs w:val="26"/>
        </w:rPr>
      </w:pPr>
    </w:p>
    <w:p w14:paraId="2E0C2627" w14:textId="77777777" w:rsidR="007B07A2" w:rsidRPr="00B329AC" w:rsidRDefault="007B07A2" w:rsidP="00915F89">
      <w:pPr>
        <w:jc w:val="center"/>
        <w:rPr>
          <w:b/>
          <w:sz w:val="26"/>
          <w:szCs w:val="26"/>
        </w:rPr>
      </w:pPr>
    </w:p>
    <w:p w14:paraId="23206BDA" w14:textId="77777777" w:rsidR="00C0553B" w:rsidRPr="00B329AC" w:rsidRDefault="007247C8" w:rsidP="00C0553B">
      <w:pPr>
        <w:jc w:val="center"/>
        <w:rPr>
          <w:b/>
          <w:sz w:val="26"/>
          <w:szCs w:val="26"/>
        </w:rPr>
      </w:pPr>
      <w:r w:rsidRPr="00B329AC">
        <w:rPr>
          <w:b/>
          <w:sz w:val="26"/>
          <w:szCs w:val="26"/>
        </w:rPr>
        <w:t>Техническое задание</w:t>
      </w:r>
    </w:p>
    <w:p w14:paraId="2DD66130" w14:textId="77777777" w:rsidR="005E267E" w:rsidRPr="005E267E" w:rsidRDefault="009539E2" w:rsidP="005E267E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</w:t>
      </w:r>
      <w:r w:rsidR="00962668">
        <w:rPr>
          <w:b/>
          <w:sz w:val="26"/>
          <w:szCs w:val="26"/>
        </w:rPr>
        <w:t xml:space="preserve"> </w:t>
      </w:r>
      <w:r w:rsidR="005E267E" w:rsidRPr="005E267E">
        <w:rPr>
          <w:b/>
          <w:sz w:val="26"/>
          <w:szCs w:val="26"/>
        </w:rPr>
        <w:t>Выполнение работ</w:t>
      </w:r>
      <w:r w:rsidR="005E267E" w:rsidRPr="00813D40">
        <w:rPr>
          <w:b/>
          <w:sz w:val="26"/>
          <w:szCs w:val="26"/>
        </w:rPr>
        <w:t xml:space="preserve"> по установке </w:t>
      </w:r>
      <w:r w:rsidR="005E267E" w:rsidRPr="005E267E">
        <w:rPr>
          <w:b/>
          <w:sz w:val="26"/>
          <w:szCs w:val="26"/>
        </w:rPr>
        <w:t>информационных щитов в местах прохождения КЛ 110-500кВ для нужд  М</w:t>
      </w:r>
      <w:r w:rsidR="009C7E33">
        <w:rPr>
          <w:b/>
          <w:sz w:val="26"/>
          <w:szCs w:val="26"/>
        </w:rPr>
        <w:t xml:space="preserve">осковских высоковольтных сетей </w:t>
      </w:r>
      <w:r w:rsidR="005E267E" w:rsidRPr="005E267E">
        <w:rPr>
          <w:b/>
          <w:sz w:val="26"/>
          <w:szCs w:val="26"/>
        </w:rPr>
        <w:t>- филиала ПАО «Ро</w:t>
      </w:r>
      <w:r w:rsidR="00C1662D">
        <w:rPr>
          <w:b/>
          <w:sz w:val="26"/>
          <w:szCs w:val="26"/>
        </w:rPr>
        <w:t>ссети Московский регион» на 2027</w:t>
      </w:r>
      <w:r w:rsidR="005E267E" w:rsidRPr="005E267E">
        <w:rPr>
          <w:b/>
          <w:sz w:val="26"/>
          <w:szCs w:val="26"/>
        </w:rPr>
        <w:t xml:space="preserve">г </w:t>
      </w:r>
    </w:p>
    <w:p w14:paraId="145B43DC" w14:textId="77777777" w:rsidR="00C0553B" w:rsidRPr="00B329AC" w:rsidRDefault="00C0553B" w:rsidP="00813D40">
      <w:pPr>
        <w:contextualSpacing/>
        <w:rPr>
          <w:b/>
          <w:sz w:val="26"/>
          <w:szCs w:val="26"/>
        </w:rPr>
      </w:pPr>
    </w:p>
    <w:p w14:paraId="0C470519" w14:textId="77777777" w:rsidR="00C0553B" w:rsidRPr="009539E2" w:rsidRDefault="00A832C5" w:rsidP="00C0553B">
      <w:pPr>
        <w:ind w:firstLine="709"/>
        <w:contextualSpacing/>
        <w:jc w:val="both"/>
        <w:rPr>
          <w:b/>
          <w:sz w:val="26"/>
          <w:szCs w:val="26"/>
        </w:rPr>
      </w:pPr>
      <w:r w:rsidRPr="00B329AC">
        <w:rPr>
          <w:b/>
          <w:sz w:val="26"/>
          <w:szCs w:val="26"/>
        </w:rPr>
        <w:t xml:space="preserve">                                 </w:t>
      </w:r>
      <w:r w:rsidR="00C0553B" w:rsidRPr="00B329AC">
        <w:rPr>
          <w:b/>
          <w:sz w:val="26"/>
          <w:szCs w:val="26"/>
        </w:rPr>
        <w:t xml:space="preserve"> </w:t>
      </w:r>
      <w:r w:rsidRPr="00B329AC">
        <w:rPr>
          <w:b/>
          <w:sz w:val="26"/>
          <w:szCs w:val="26"/>
        </w:rPr>
        <w:t>Ц</w:t>
      </w:r>
      <w:r w:rsidR="00F87CE7">
        <w:rPr>
          <w:b/>
          <w:sz w:val="26"/>
          <w:szCs w:val="26"/>
        </w:rPr>
        <w:t xml:space="preserve">ена лота: </w:t>
      </w:r>
      <w:r w:rsidR="003E3319">
        <w:rPr>
          <w:b/>
          <w:sz w:val="26"/>
          <w:szCs w:val="26"/>
        </w:rPr>
        <w:t xml:space="preserve">2 813 538,89 </w:t>
      </w:r>
      <w:r w:rsidR="00ED51CE">
        <w:rPr>
          <w:b/>
          <w:sz w:val="26"/>
          <w:szCs w:val="26"/>
        </w:rPr>
        <w:t>рублей</w:t>
      </w:r>
      <w:r w:rsidR="00C0553B" w:rsidRPr="00B329AC">
        <w:rPr>
          <w:b/>
          <w:sz w:val="26"/>
          <w:szCs w:val="26"/>
        </w:rPr>
        <w:t xml:space="preserve"> </w:t>
      </w:r>
      <w:r w:rsidR="009539E2">
        <w:rPr>
          <w:b/>
          <w:sz w:val="26"/>
          <w:szCs w:val="26"/>
          <w:lang w:val="en-US"/>
        </w:rPr>
        <w:t>c</w:t>
      </w:r>
      <w:r w:rsidR="00C0553B" w:rsidRPr="00B329AC">
        <w:rPr>
          <w:b/>
          <w:sz w:val="26"/>
          <w:szCs w:val="26"/>
        </w:rPr>
        <w:t xml:space="preserve"> НДС</w:t>
      </w:r>
      <w:r w:rsidR="009539E2" w:rsidRPr="009539E2">
        <w:rPr>
          <w:b/>
          <w:sz w:val="26"/>
          <w:szCs w:val="26"/>
        </w:rPr>
        <w:t xml:space="preserve">, в том </w:t>
      </w:r>
      <w:r w:rsidR="00C40C48" w:rsidRPr="009539E2">
        <w:rPr>
          <w:b/>
          <w:sz w:val="26"/>
          <w:szCs w:val="26"/>
        </w:rPr>
        <w:t>числе НДС</w:t>
      </w:r>
      <w:r w:rsidR="009539E2" w:rsidRPr="009539E2">
        <w:rPr>
          <w:b/>
          <w:sz w:val="26"/>
          <w:szCs w:val="26"/>
        </w:rPr>
        <w:t xml:space="preserve"> 2</w:t>
      </w:r>
      <w:r w:rsidR="00C1662D">
        <w:rPr>
          <w:b/>
          <w:sz w:val="26"/>
          <w:szCs w:val="26"/>
        </w:rPr>
        <w:t>2</w:t>
      </w:r>
      <w:r w:rsidR="009539E2">
        <w:rPr>
          <w:b/>
          <w:sz w:val="26"/>
          <w:szCs w:val="26"/>
        </w:rPr>
        <w:t>%</w:t>
      </w:r>
    </w:p>
    <w:p w14:paraId="1B9B5013" w14:textId="77777777" w:rsidR="00563D43" w:rsidRPr="00B329AC" w:rsidRDefault="00A832C5" w:rsidP="009539E2">
      <w:pPr>
        <w:ind w:left="1843" w:firstLine="709"/>
        <w:contextualSpacing/>
        <w:jc w:val="both"/>
        <w:rPr>
          <w:sz w:val="26"/>
          <w:szCs w:val="26"/>
        </w:rPr>
      </w:pPr>
      <w:r w:rsidRPr="00B329AC">
        <w:rPr>
          <w:b/>
          <w:sz w:val="26"/>
          <w:szCs w:val="26"/>
        </w:rPr>
        <w:t xml:space="preserve">                   </w:t>
      </w:r>
      <w:r w:rsidR="00F87CE7">
        <w:rPr>
          <w:b/>
          <w:sz w:val="26"/>
          <w:szCs w:val="26"/>
        </w:rPr>
        <w:t xml:space="preserve">       </w:t>
      </w:r>
      <w:r w:rsidR="009539E2">
        <w:rPr>
          <w:b/>
          <w:sz w:val="26"/>
          <w:szCs w:val="26"/>
        </w:rPr>
        <w:t xml:space="preserve"> </w:t>
      </w:r>
    </w:p>
    <w:p w14:paraId="305BA106" w14:textId="77777777" w:rsidR="00CB026B" w:rsidRPr="00564C3C" w:rsidRDefault="00CB026B" w:rsidP="00F06DF9">
      <w:pPr>
        <w:jc w:val="both"/>
        <w:rPr>
          <w:i/>
          <w:sz w:val="26"/>
          <w:szCs w:val="26"/>
        </w:rPr>
      </w:pPr>
    </w:p>
    <w:p w14:paraId="463D3EE4" w14:textId="77777777" w:rsidR="00CB026B" w:rsidRPr="00564C3C" w:rsidRDefault="00CB026B" w:rsidP="00CB026B">
      <w:pPr>
        <w:pStyle w:val="a8"/>
        <w:numPr>
          <w:ilvl w:val="0"/>
          <w:numId w:val="32"/>
        </w:numPr>
        <w:jc w:val="both"/>
        <w:rPr>
          <w:b/>
          <w:sz w:val="26"/>
          <w:szCs w:val="26"/>
        </w:rPr>
      </w:pPr>
      <w:r w:rsidRPr="00564C3C">
        <w:rPr>
          <w:b/>
          <w:sz w:val="26"/>
          <w:szCs w:val="26"/>
        </w:rPr>
        <w:t>Общие положения.</w:t>
      </w:r>
    </w:p>
    <w:p w14:paraId="36A29742" w14:textId="77777777" w:rsidR="00CB026B" w:rsidRPr="00564C3C" w:rsidRDefault="000E2A1B" w:rsidP="00CB026B">
      <w:pPr>
        <w:pStyle w:val="a8"/>
        <w:ind w:left="0" w:right="-1" w:firstLine="1065"/>
        <w:jc w:val="both"/>
        <w:rPr>
          <w:sz w:val="26"/>
          <w:szCs w:val="26"/>
        </w:rPr>
      </w:pPr>
      <w:r w:rsidRPr="000E2A1B">
        <w:rPr>
          <w:sz w:val="26"/>
          <w:szCs w:val="26"/>
        </w:rPr>
        <w:t>Предметом проведения конкурсных процедур по выбору победителя является выбранное Участником понижение к общей стоимости работ, указанной в техническом задании с учетом треб</w:t>
      </w:r>
      <w:r>
        <w:rPr>
          <w:sz w:val="26"/>
          <w:szCs w:val="26"/>
        </w:rPr>
        <w:t>ований, указанных в разделе 1.3</w:t>
      </w:r>
      <w:r w:rsidR="00C1662D" w:rsidRPr="00C1662D">
        <w:rPr>
          <w:sz w:val="26"/>
          <w:szCs w:val="26"/>
        </w:rPr>
        <w:t xml:space="preserve">. </w:t>
      </w:r>
    </w:p>
    <w:p w14:paraId="16917E12" w14:textId="77777777" w:rsidR="006A3FEB" w:rsidRPr="00564C3C" w:rsidRDefault="006A3FEB" w:rsidP="006A3FEB">
      <w:pPr>
        <w:pStyle w:val="a8"/>
        <w:numPr>
          <w:ilvl w:val="1"/>
          <w:numId w:val="31"/>
        </w:numPr>
        <w:ind w:left="0" w:right="-1"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 xml:space="preserve">Выполнение работ по </w:t>
      </w:r>
      <w:r w:rsidR="00652801" w:rsidRPr="00564C3C">
        <w:rPr>
          <w:sz w:val="26"/>
          <w:szCs w:val="26"/>
        </w:rPr>
        <w:t>установке</w:t>
      </w:r>
      <w:r w:rsidRPr="00564C3C">
        <w:rPr>
          <w:sz w:val="26"/>
          <w:szCs w:val="26"/>
        </w:rPr>
        <w:t xml:space="preserve"> информационных щитов в местах прохождения КЛ 110-500кВ выполняется по поручению Заказчика.</w:t>
      </w:r>
    </w:p>
    <w:p w14:paraId="669E29C4" w14:textId="77777777" w:rsidR="006A3FEB" w:rsidRPr="00564C3C" w:rsidRDefault="0060752E" w:rsidP="006A3FEB">
      <w:pPr>
        <w:pStyle w:val="a8"/>
        <w:ind w:left="0" w:right="-1" w:firstLine="705"/>
        <w:jc w:val="both"/>
        <w:rPr>
          <w:sz w:val="26"/>
          <w:szCs w:val="26"/>
        </w:rPr>
      </w:pPr>
      <w:r>
        <w:rPr>
          <w:sz w:val="26"/>
          <w:szCs w:val="26"/>
        </w:rPr>
        <w:t>Общий о</w:t>
      </w:r>
      <w:r w:rsidR="00C1662D">
        <w:rPr>
          <w:sz w:val="26"/>
          <w:szCs w:val="26"/>
        </w:rPr>
        <w:t>бъем</w:t>
      </w:r>
      <w:r w:rsidR="006A3FEB" w:rsidRPr="00564C3C">
        <w:rPr>
          <w:sz w:val="26"/>
          <w:szCs w:val="26"/>
        </w:rPr>
        <w:t xml:space="preserve"> работ по </w:t>
      </w:r>
      <w:r w:rsidR="00962668" w:rsidRPr="00564C3C">
        <w:rPr>
          <w:sz w:val="26"/>
          <w:szCs w:val="26"/>
        </w:rPr>
        <w:t>установке</w:t>
      </w:r>
      <w:r w:rsidR="006A3FEB" w:rsidRPr="00564C3C">
        <w:rPr>
          <w:sz w:val="26"/>
          <w:szCs w:val="26"/>
        </w:rPr>
        <w:t xml:space="preserve"> информационных щитов в местах прохождения КЛ 11</w:t>
      </w:r>
      <w:r w:rsidR="00941BB4" w:rsidRPr="00564C3C">
        <w:rPr>
          <w:sz w:val="26"/>
          <w:szCs w:val="26"/>
        </w:rPr>
        <w:t xml:space="preserve">0-500кВ </w:t>
      </w:r>
      <w:r w:rsidR="006A3FEB" w:rsidRPr="00564C3C">
        <w:rPr>
          <w:sz w:val="26"/>
          <w:szCs w:val="26"/>
        </w:rPr>
        <w:t>представлен в Приложении №1 к Техническому заданию</w:t>
      </w:r>
      <w:r>
        <w:rPr>
          <w:sz w:val="26"/>
          <w:szCs w:val="26"/>
        </w:rPr>
        <w:t>.</w:t>
      </w:r>
    </w:p>
    <w:p w14:paraId="5CB52B01" w14:textId="77777777" w:rsidR="005E267E" w:rsidRPr="00564C3C" w:rsidRDefault="006A3FEB" w:rsidP="00400097">
      <w:pPr>
        <w:pStyle w:val="a8"/>
        <w:numPr>
          <w:ilvl w:val="1"/>
          <w:numId w:val="31"/>
        </w:numPr>
        <w:tabs>
          <w:tab w:val="left" w:pos="1276"/>
        </w:tabs>
        <w:ind w:left="0"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Участникам для участия в то</w:t>
      </w:r>
      <w:r w:rsidR="00941BB4" w:rsidRPr="00564C3C">
        <w:rPr>
          <w:sz w:val="26"/>
          <w:szCs w:val="26"/>
        </w:rPr>
        <w:t>ргово-закупочной процедуре и заключения договора</w:t>
      </w:r>
      <w:r w:rsidRPr="00564C3C">
        <w:rPr>
          <w:sz w:val="26"/>
          <w:szCs w:val="26"/>
        </w:rPr>
        <w:t xml:space="preserve"> необходимо представить расчёт стоимост</w:t>
      </w:r>
      <w:r w:rsidR="00C1662D">
        <w:rPr>
          <w:sz w:val="26"/>
          <w:szCs w:val="26"/>
        </w:rPr>
        <w:t>и,</w:t>
      </w:r>
      <w:r w:rsidRPr="00564C3C">
        <w:rPr>
          <w:sz w:val="26"/>
          <w:szCs w:val="26"/>
        </w:rPr>
        <w:t xml:space="preserve"> сформированный в соответствии с технологией</w:t>
      </w:r>
      <w:r w:rsidR="0060752E">
        <w:rPr>
          <w:sz w:val="26"/>
          <w:szCs w:val="26"/>
        </w:rPr>
        <w:t xml:space="preserve"> и объемами</w:t>
      </w:r>
      <w:r w:rsidRPr="00564C3C">
        <w:rPr>
          <w:sz w:val="26"/>
          <w:szCs w:val="26"/>
        </w:rPr>
        <w:t xml:space="preserve"> </w:t>
      </w:r>
      <w:r w:rsidR="00941BB4" w:rsidRPr="00564C3C">
        <w:rPr>
          <w:sz w:val="26"/>
          <w:szCs w:val="26"/>
        </w:rPr>
        <w:t>работ (</w:t>
      </w:r>
      <w:r w:rsidRPr="00564C3C">
        <w:rPr>
          <w:sz w:val="26"/>
          <w:szCs w:val="26"/>
        </w:rPr>
        <w:t>Приложении №1</w:t>
      </w:r>
      <w:r w:rsidR="00941BB4" w:rsidRPr="00564C3C">
        <w:rPr>
          <w:sz w:val="26"/>
          <w:szCs w:val="26"/>
        </w:rPr>
        <w:t>)</w:t>
      </w:r>
      <w:r w:rsidRPr="00564C3C">
        <w:rPr>
          <w:sz w:val="26"/>
          <w:szCs w:val="26"/>
        </w:rPr>
        <w:t>, рассчитанных по расценкам сметно-нормативных баз, указанных в пункте 1.3. настоящего Технического задания.</w:t>
      </w:r>
    </w:p>
    <w:p w14:paraId="2D3FA74C" w14:textId="77777777" w:rsidR="000E2A1B" w:rsidRPr="000E2A1B" w:rsidRDefault="005E267E" w:rsidP="000E2A1B">
      <w:pPr>
        <w:ind w:firstLine="851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1.</w:t>
      </w:r>
      <w:r w:rsidR="00400097" w:rsidRPr="00564C3C">
        <w:rPr>
          <w:sz w:val="26"/>
          <w:szCs w:val="26"/>
        </w:rPr>
        <w:t>3</w:t>
      </w:r>
      <w:r w:rsidR="00C1662D">
        <w:rPr>
          <w:sz w:val="26"/>
          <w:szCs w:val="26"/>
        </w:rPr>
        <w:t xml:space="preserve">. </w:t>
      </w:r>
      <w:r w:rsidR="000E2A1B" w:rsidRPr="000E2A1B">
        <w:rPr>
          <w:sz w:val="26"/>
          <w:szCs w:val="26"/>
        </w:rPr>
        <w:t>Стоимость работ должна быть определена на основании сметного расчёта:</w:t>
      </w:r>
    </w:p>
    <w:p w14:paraId="7E01D198" w14:textId="77777777" w:rsidR="000E2A1B" w:rsidRPr="000E2A1B" w:rsidRDefault="000E2A1B" w:rsidP="000E2A1B">
      <w:pPr>
        <w:ind w:firstLine="851"/>
        <w:jc w:val="both"/>
        <w:rPr>
          <w:sz w:val="26"/>
          <w:szCs w:val="26"/>
        </w:rPr>
      </w:pPr>
      <w:r w:rsidRPr="000E2A1B">
        <w:rPr>
          <w:sz w:val="26"/>
          <w:szCs w:val="26"/>
        </w:rPr>
        <w:t xml:space="preserve">-  </w:t>
      </w:r>
      <w:r w:rsidR="007D3D2E" w:rsidRPr="000E2A1B">
        <w:rPr>
          <w:sz w:val="26"/>
          <w:szCs w:val="26"/>
        </w:rPr>
        <w:t>для работ</w:t>
      </w:r>
      <w:r w:rsidRPr="000E2A1B">
        <w:rPr>
          <w:sz w:val="26"/>
          <w:szCs w:val="26"/>
        </w:rPr>
        <w:t>, планируемых к выполнению в 2027</w:t>
      </w:r>
      <w:r>
        <w:rPr>
          <w:sz w:val="26"/>
          <w:szCs w:val="26"/>
        </w:rPr>
        <w:t xml:space="preserve"> </w:t>
      </w:r>
      <w:r w:rsidRPr="000E2A1B">
        <w:rPr>
          <w:sz w:val="26"/>
          <w:szCs w:val="26"/>
        </w:rPr>
        <w:t xml:space="preserve">г.  с использованием норм сборников  ФСНБ-2022, кроме сборника на пуско-наладочные работы, утверждённых Приказом Минстроя России от 30.12.2021г. № 1046/пр в редакции изменения и дополнения № 17, утверждённого Приказом от 17.02.2025г. №91/пр  с информацией о сметных ценах строительных ресурсов и индексах изменения сметной стоимости строительства по группам однородных строительных ресурсов по состоянию на </w:t>
      </w:r>
      <w:r w:rsidRPr="000E2A1B">
        <w:rPr>
          <w:sz w:val="26"/>
          <w:szCs w:val="26"/>
          <w:lang w:val="en-US"/>
        </w:rPr>
        <w:t>I</w:t>
      </w:r>
      <w:r w:rsidRPr="000E2A1B">
        <w:rPr>
          <w:sz w:val="26"/>
          <w:szCs w:val="26"/>
        </w:rPr>
        <w:t xml:space="preserve"> квартал 2026г. и размещённые в ФГИС ЦС с использованием сплит-форм Минстроя России для Москвы в соответствии с принадлежностью филиалов к ценовым зонам.</w:t>
      </w:r>
    </w:p>
    <w:p w14:paraId="26D29CE5" w14:textId="77777777" w:rsidR="000E2A1B" w:rsidRPr="000E2A1B" w:rsidRDefault="000E2A1B" w:rsidP="000E2A1B">
      <w:pPr>
        <w:ind w:firstLine="851"/>
        <w:jc w:val="both"/>
        <w:rPr>
          <w:sz w:val="26"/>
          <w:szCs w:val="26"/>
        </w:rPr>
      </w:pPr>
      <w:r w:rsidRPr="000E2A1B">
        <w:rPr>
          <w:sz w:val="26"/>
          <w:szCs w:val="26"/>
        </w:rPr>
        <w:t xml:space="preserve">- к итоговой </w:t>
      </w:r>
      <w:r w:rsidR="007D3D2E" w:rsidRPr="000E2A1B">
        <w:rPr>
          <w:sz w:val="26"/>
          <w:szCs w:val="26"/>
        </w:rPr>
        <w:t>стоимости работ за</w:t>
      </w:r>
      <w:r w:rsidRPr="000E2A1B">
        <w:rPr>
          <w:sz w:val="26"/>
          <w:szCs w:val="26"/>
        </w:rPr>
        <w:t xml:space="preserve"> исключением стоимости материалов (взятых по анализу рынка), допускается применить расчётный индекс-дефлятор в соответствии с </w:t>
      </w:r>
      <w:r w:rsidR="007D3D2E" w:rsidRPr="000E2A1B">
        <w:rPr>
          <w:sz w:val="26"/>
          <w:szCs w:val="26"/>
        </w:rPr>
        <w:t>Приложением к</w:t>
      </w:r>
      <w:r w:rsidRPr="000E2A1B">
        <w:rPr>
          <w:sz w:val="26"/>
          <w:szCs w:val="26"/>
        </w:rPr>
        <w:t xml:space="preserve"> Распоряжению № 426р от 01.04.2026г., а именно:</w:t>
      </w:r>
    </w:p>
    <w:p w14:paraId="78D9CD96" w14:textId="77777777" w:rsidR="000E2A1B" w:rsidRPr="000E2A1B" w:rsidRDefault="000E2A1B" w:rsidP="000E2A1B">
      <w:pPr>
        <w:ind w:firstLine="851"/>
        <w:jc w:val="both"/>
        <w:rPr>
          <w:sz w:val="26"/>
          <w:szCs w:val="26"/>
        </w:rPr>
      </w:pPr>
      <w:r w:rsidRPr="000E2A1B">
        <w:rPr>
          <w:sz w:val="26"/>
          <w:szCs w:val="26"/>
        </w:rPr>
        <w:t xml:space="preserve">- для работ, срок выполнения </w:t>
      </w:r>
      <w:r w:rsidRPr="000E2A1B">
        <w:rPr>
          <w:b/>
          <w:sz w:val="26"/>
          <w:szCs w:val="26"/>
        </w:rPr>
        <w:t>включительно до  31.12.2027г.</w:t>
      </w:r>
      <w:r w:rsidRPr="000E2A1B">
        <w:rPr>
          <w:sz w:val="26"/>
          <w:szCs w:val="26"/>
        </w:rPr>
        <w:t xml:space="preserve"> допускается применить  индекс–дефлятор в размере </w:t>
      </w:r>
      <w:r w:rsidRPr="000E2A1B">
        <w:rPr>
          <w:b/>
          <w:sz w:val="26"/>
          <w:szCs w:val="26"/>
        </w:rPr>
        <w:t>1,0795</w:t>
      </w:r>
      <w:r w:rsidRPr="000E2A1B">
        <w:rPr>
          <w:sz w:val="26"/>
          <w:szCs w:val="26"/>
        </w:rPr>
        <w:t xml:space="preserve"> (учитывающий прогнозные изменения 2,3,4 кв.2026г.и 2027г. в целом).</w:t>
      </w:r>
    </w:p>
    <w:p w14:paraId="56B0EFDF" w14:textId="62245150" w:rsidR="000E2A1B" w:rsidRPr="00D66506" w:rsidRDefault="00D66506" w:rsidP="00D66506">
      <w:pPr>
        <w:ind w:firstLine="709"/>
        <w:jc w:val="both"/>
        <w:rPr>
          <w:shd w:val="clear" w:color="auto" w:fill="EAF1DD" w:themeFill="accent3" w:themeFillTint="33"/>
        </w:rPr>
      </w:pPr>
      <w:r w:rsidRPr="00B54E88">
        <w:lastRenderedPageBreak/>
        <w:t xml:space="preserve">К стоимости материалов (взятых по анализу рынка) допускается применить расчетный индекс дефлятор в размере </w:t>
      </w:r>
      <w:r>
        <w:rPr>
          <w:b/>
          <w:bCs/>
        </w:rPr>
        <w:t>1,0795</w:t>
      </w:r>
      <w:r w:rsidRPr="000C1AAE">
        <w:rPr>
          <w:b/>
          <w:bCs/>
        </w:rPr>
        <w:t xml:space="preserve"> </w:t>
      </w:r>
      <w:r w:rsidRPr="000C1AAE">
        <w:rPr>
          <w:bCs/>
        </w:rPr>
        <w:t xml:space="preserve">по Бизнес-плану Общества (учитывающий прогнозные изменения </w:t>
      </w:r>
      <w:r>
        <w:rPr>
          <w:bCs/>
        </w:rPr>
        <w:t>2,</w:t>
      </w:r>
      <w:r w:rsidRPr="000C1AAE">
        <w:rPr>
          <w:bCs/>
        </w:rPr>
        <w:t>3,4 кв.2026г.и 2027г. в целом).</w:t>
      </w:r>
      <w:r w:rsidRPr="00D66506">
        <w:rPr>
          <w:shd w:val="clear" w:color="auto" w:fill="EAF1DD" w:themeFill="accent3" w:themeFillTint="33"/>
        </w:rPr>
        <w:t xml:space="preserve"> </w:t>
      </w:r>
    </w:p>
    <w:p w14:paraId="5E753535" w14:textId="77777777" w:rsidR="000E2A1B" w:rsidRPr="000E2A1B" w:rsidRDefault="000E2A1B" w:rsidP="000E2A1B">
      <w:pPr>
        <w:ind w:firstLine="851"/>
        <w:jc w:val="both"/>
        <w:rPr>
          <w:sz w:val="26"/>
          <w:szCs w:val="26"/>
        </w:rPr>
      </w:pPr>
      <w:r w:rsidRPr="000E2A1B">
        <w:rPr>
          <w:sz w:val="26"/>
          <w:szCs w:val="26"/>
        </w:rPr>
        <w:t>При применении в сметной документации транспортно-заготовительских расходов, предельный размер таких расходов должен быть определен согласно приказу №421/</w:t>
      </w:r>
      <w:r w:rsidR="007D3D2E" w:rsidRPr="000E2A1B">
        <w:rPr>
          <w:sz w:val="26"/>
          <w:szCs w:val="26"/>
        </w:rPr>
        <w:t>пр от</w:t>
      </w:r>
      <w:r w:rsidRPr="000E2A1B">
        <w:rPr>
          <w:sz w:val="26"/>
          <w:szCs w:val="26"/>
        </w:rPr>
        <w:t xml:space="preserve"> 04.08.2020г “Об утверждении Методики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Федерации”.</w:t>
      </w:r>
    </w:p>
    <w:p w14:paraId="518713BC" w14:textId="77777777" w:rsidR="002A479E" w:rsidRPr="009C7E33" w:rsidRDefault="0060752E" w:rsidP="000E2A1B">
      <w:pPr>
        <w:ind w:firstLine="851"/>
        <w:jc w:val="both"/>
        <w:rPr>
          <w:sz w:val="26"/>
          <w:szCs w:val="26"/>
        </w:rPr>
      </w:pPr>
      <w:r>
        <w:rPr>
          <w:sz w:val="26"/>
          <w:szCs w:val="26"/>
        </w:rPr>
        <w:t>1.4</w:t>
      </w:r>
      <w:r w:rsidR="009C7E33">
        <w:rPr>
          <w:sz w:val="26"/>
          <w:szCs w:val="26"/>
        </w:rPr>
        <w:t xml:space="preserve">. </w:t>
      </w:r>
      <w:r w:rsidR="002A479E" w:rsidRPr="009C7E33">
        <w:rPr>
          <w:sz w:val="26"/>
          <w:szCs w:val="26"/>
        </w:rPr>
        <w:t xml:space="preserve">Конкретные </w:t>
      </w:r>
      <w:r w:rsidR="009C7E33">
        <w:rPr>
          <w:sz w:val="26"/>
          <w:szCs w:val="26"/>
        </w:rPr>
        <w:t>объекты</w:t>
      </w:r>
      <w:r w:rsidR="002A479E" w:rsidRPr="009C7E33">
        <w:rPr>
          <w:sz w:val="26"/>
          <w:szCs w:val="26"/>
        </w:rPr>
        <w:t xml:space="preserve"> определяются на основании заявок Заказчика. К заявке прилагается ведомость объемов работ и локальная смета Подрядчика. Заявка Заказчика с момента ее подписания является неотъемлемой частью Договора. </w:t>
      </w:r>
    </w:p>
    <w:p w14:paraId="460CF933" w14:textId="2D922331" w:rsidR="002A479E" w:rsidRDefault="002A479E" w:rsidP="002A479E">
      <w:pPr>
        <w:pStyle w:val="a8"/>
        <w:ind w:left="0"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Предусмотренные Техническим заданием работы выполняются из материалов Подрядчика.</w:t>
      </w:r>
    </w:p>
    <w:p w14:paraId="713CBCA9" w14:textId="77777777" w:rsidR="00275CB4" w:rsidRPr="00275CB4" w:rsidRDefault="00275CB4" w:rsidP="00275CB4">
      <w:pPr>
        <w:pStyle w:val="a8"/>
        <w:ind w:left="0" w:firstLine="705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1.5. </w:t>
      </w:r>
      <w:r w:rsidRPr="00275CB4">
        <w:rPr>
          <w:sz w:val="26"/>
          <w:szCs w:val="26"/>
        </w:rPr>
        <w:t>Национальный режим не применяется в соответствии с Постановлением Правительства РФ от 23.12.2024 N 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лиц.», так как все материалы, указанные при составлении технической документации, являются используемыми.</w:t>
      </w:r>
    </w:p>
    <w:p w14:paraId="5A5CD143" w14:textId="470E3A06" w:rsidR="00275CB4" w:rsidRPr="00564C3C" w:rsidRDefault="00275CB4" w:rsidP="002A479E">
      <w:pPr>
        <w:pStyle w:val="a8"/>
        <w:ind w:left="0" w:firstLine="705"/>
        <w:jc w:val="both"/>
        <w:rPr>
          <w:sz w:val="26"/>
          <w:szCs w:val="26"/>
        </w:rPr>
      </w:pPr>
    </w:p>
    <w:p w14:paraId="7AC0F490" w14:textId="77777777" w:rsidR="002A479E" w:rsidRPr="00564C3C" w:rsidRDefault="002A479E" w:rsidP="003E1407">
      <w:pPr>
        <w:pStyle w:val="a8"/>
        <w:numPr>
          <w:ilvl w:val="0"/>
          <w:numId w:val="31"/>
        </w:numPr>
        <w:ind w:firstLine="319"/>
        <w:jc w:val="both"/>
        <w:rPr>
          <w:b/>
          <w:sz w:val="26"/>
          <w:szCs w:val="26"/>
        </w:rPr>
      </w:pPr>
      <w:r w:rsidRPr="00564C3C">
        <w:rPr>
          <w:b/>
          <w:sz w:val="26"/>
          <w:szCs w:val="26"/>
        </w:rPr>
        <w:t>Основные требования</w:t>
      </w:r>
      <w:r w:rsidR="00547958" w:rsidRPr="00564C3C">
        <w:rPr>
          <w:b/>
          <w:sz w:val="26"/>
          <w:szCs w:val="26"/>
        </w:rPr>
        <w:t>:</w:t>
      </w:r>
      <w:r w:rsidRPr="00564C3C">
        <w:rPr>
          <w:b/>
          <w:sz w:val="26"/>
          <w:szCs w:val="26"/>
        </w:rPr>
        <w:t xml:space="preserve"> </w:t>
      </w:r>
    </w:p>
    <w:p w14:paraId="57732CC0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2.1. При производстве работ подрядная организация должна руководствоваться следующими нормативными документами (в актуальной на момент производства работ редакции):</w:t>
      </w:r>
    </w:p>
    <w:p w14:paraId="7888A613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- СНиП 12-01-2004 «Организация строительства»;</w:t>
      </w:r>
    </w:p>
    <w:p w14:paraId="2D582F6C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- СНиП 12-03-2001 «Безопасность труда в строительстве. Часть 1»;</w:t>
      </w:r>
    </w:p>
    <w:p w14:paraId="2B201A47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- СНиП 12-04-2002 «Безопасность труда в строительстве. Часть 2»;</w:t>
      </w:r>
    </w:p>
    <w:p w14:paraId="099CD9AF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- «Инструкция по оказанию первой помощи при несчастных случаях на производстве»;</w:t>
      </w:r>
    </w:p>
    <w:p w14:paraId="6157B16A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- Правила по охране труда при выполнении окрасочных работ от 2 декабря 2020г. №849н;</w:t>
      </w:r>
    </w:p>
    <w:p w14:paraId="7C3E1B1A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 xml:space="preserve">- “Правила проведения земляных работ, установки временных ограждений, размещения временных объектов в городе Москве № 299- ПП от 19 мая 2015года. </w:t>
      </w:r>
    </w:p>
    <w:p w14:paraId="75A2AE5A" w14:textId="77777777" w:rsidR="008A3951" w:rsidRPr="00564C3C" w:rsidRDefault="008A3951" w:rsidP="008A3951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- “Правила создания, содержания и охраны земельных насаждений г. Москвы” утвержденные постановлением правительства Москвы от 10 сентября 2002 года N 743-ПП.</w:t>
      </w:r>
    </w:p>
    <w:p w14:paraId="7D07A0E9" w14:textId="77777777" w:rsidR="00B439B1" w:rsidRPr="00564C3C" w:rsidRDefault="0026397C" w:rsidP="008A3951">
      <w:pPr>
        <w:pStyle w:val="a8"/>
        <w:numPr>
          <w:ilvl w:val="1"/>
          <w:numId w:val="34"/>
        </w:numPr>
        <w:tabs>
          <w:tab w:val="left" w:pos="1276"/>
        </w:tabs>
        <w:ind w:left="0" w:firstLine="709"/>
        <w:jc w:val="both"/>
        <w:rPr>
          <w:sz w:val="26"/>
          <w:szCs w:val="26"/>
        </w:rPr>
      </w:pPr>
      <w:r w:rsidRPr="00564C3C">
        <w:rPr>
          <w:sz w:val="26"/>
          <w:szCs w:val="26"/>
        </w:rPr>
        <w:t xml:space="preserve">В соответствии с п. 7 </w:t>
      </w:r>
      <w:r w:rsidRPr="00564C3C">
        <w:rPr>
          <w:bCs/>
          <w:sz w:val="26"/>
          <w:szCs w:val="26"/>
          <w:shd w:val="clear" w:color="auto" w:fill="FFFFFF"/>
        </w:rPr>
        <w:t>Правил</w:t>
      </w:r>
      <w:r w:rsidRPr="00564C3C">
        <w:rPr>
          <w:bCs/>
          <w:sz w:val="26"/>
          <w:szCs w:val="26"/>
        </w:rPr>
        <w:t xml:space="preserve"> </w:t>
      </w:r>
      <w:r w:rsidRPr="00564C3C">
        <w:rPr>
          <w:bCs/>
          <w:sz w:val="26"/>
          <w:szCs w:val="26"/>
          <w:shd w:val="clear" w:color="auto" w:fill="FFFFFF"/>
        </w:rPr>
        <w:t>установления охранных зон объектов электросетевого хозяйства и особых условий использования земельных участков, расположенных в границах таких зон</w:t>
      </w:r>
      <w:r w:rsidRPr="00564C3C">
        <w:rPr>
          <w:bCs/>
          <w:sz w:val="26"/>
          <w:szCs w:val="26"/>
        </w:rPr>
        <w:t xml:space="preserve"> </w:t>
      </w:r>
      <w:r w:rsidRPr="00564C3C">
        <w:rPr>
          <w:bCs/>
          <w:sz w:val="26"/>
          <w:szCs w:val="26"/>
          <w:shd w:val="clear" w:color="auto" w:fill="FFFFFF"/>
        </w:rPr>
        <w:t>(утв</w:t>
      </w:r>
      <w:r w:rsidRPr="00564C3C">
        <w:rPr>
          <w:bCs/>
          <w:sz w:val="26"/>
          <w:szCs w:val="26"/>
          <w:u w:val="single"/>
          <w:shd w:val="clear" w:color="auto" w:fill="FFFFFF"/>
        </w:rPr>
        <w:t>.</w:t>
      </w:r>
      <w:r w:rsidRPr="00564C3C">
        <w:rPr>
          <w:color w:val="000000" w:themeColor="text1"/>
          <w:sz w:val="26"/>
          <w:szCs w:val="26"/>
        </w:rPr>
        <w:t xml:space="preserve"> Постановлением</w:t>
      </w:r>
      <w:r w:rsidRPr="00564C3C">
        <w:rPr>
          <w:bCs/>
          <w:color w:val="000000" w:themeColor="text1"/>
          <w:sz w:val="26"/>
          <w:szCs w:val="26"/>
          <w:shd w:val="clear" w:color="auto" w:fill="FFFFFF"/>
        </w:rPr>
        <w:t> </w:t>
      </w:r>
      <w:r w:rsidRPr="00564C3C">
        <w:rPr>
          <w:bCs/>
          <w:sz w:val="26"/>
          <w:szCs w:val="26"/>
          <w:shd w:val="clear" w:color="auto" w:fill="FFFFFF"/>
        </w:rPr>
        <w:t xml:space="preserve">Правительства РФ от 24 февраля 2009 г. N 160) </w:t>
      </w:r>
      <w:r w:rsidRPr="00564C3C">
        <w:rPr>
          <w:sz w:val="26"/>
          <w:szCs w:val="26"/>
        </w:rPr>
        <w:t>охранные зоны КЛ подлежат маркировк</w:t>
      </w:r>
      <w:r w:rsidR="00962668" w:rsidRPr="00564C3C">
        <w:rPr>
          <w:sz w:val="26"/>
          <w:szCs w:val="26"/>
        </w:rPr>
        <w:t>е</w:t>
      </w:r>
      <w:r w:rsidRPr="00564C3C">
        <w:rPr>
          <w:sz w:val="26"/>
          <w:szCs w:val="26"/>
        </w:rPr>
        <w:t xml:space="preserve"> путем установки за счет сетевых организаций предупреждающих знаков, содержащих указание на размер охранной зоны, информацию о соответствующей сетевой организации, а также необходимость соблюдения предусмотренных вышеуказанными правилами ограничений.</w:t>
      </w:r>
    </w:p>
    <w:p w14:paraId="28B51257" w14:textId="77777777" w:rsidR="0026397C" w:rsidRPr="00564C3C" w:rsidRDefault="00547958" w:rsidP="00B329AC">
      <w:pPr>
        <w:tabs>
          <w:tab w:val="left" w:pos="720"/>
        </w:tabs>
        <w:spacing w:line="276" w:lineRule="auto"/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>2</w:t>
      </w:r>
      <w:r w:rsidR="008A3951" w:rsidRPr="00564C3C">
        <w:rPr>
          <w:sz w:val="26"/>
          <w:szCs w:val="26"/>
        </w:rPr>
        <w:t>.3.</w:t>
      </w:r>
      <w:r w:rsidR="00790ABC" w:rsidRPr="00564C3C">
        <w:rPr>
          <w:sz w:val="26"/>
          <w:szCs w:val="26"/>
        </w:rPr>
        <w:t xml:space="preserve">  </w:t>
      </w:r>
      <w:r w:rsidR="0026397C" w:rsidRPr="00564C3C">
        <w:rPr>
          <w:sz w:val="26"/>
          <w:szCs w:val="26"/>
        </w:rPr>
        <w:t xml:space="preserve">Перед началом выполнения </w:t>
      </w:r>
      <w:r w:rsidR="00C40C48" w:rsidRPr="00564C3C">
        <w:rPr>
          <w:sz w:val="26"/>
          <w:szCs w:val="26"/>
        </w:rPr>
        <w:t>работ Подрядчик</w:t>
      </w:r>
      <w:r w:rsidRPr="00564C3C">
        <w:rPr>
          <w:sz w:val="26"/>
          <w:szCs w:val="26"/>
        </w:rPr>
        <w:t xml:space="preserve"> обязан </w:t>
      </w:r>
      <w:r w:rsidR="008A1599" w:rsidRPr="00564C3C">
        <w:rPr>
          <w:sz w:val="26"/>
          <w:szCs w:val="26"/>
        </w:rPr>
        <w:t>вызвать</w:t>
      </w:r>
      <w:r w:rsidR="0026397C" w:rsidRPr="00564C3C">
        <w:rPr>
          <w:sz w:val="26"/>
          <w:szCs w:val="26"/>
        </w:rPr>
        <w:t xml:space="preserve"> представителя</w:t>
      </w:r>
      <w:r w:rsidRPr="00564C3C">
        <w:rPr>
          <w:sz w:val="26"/>
          <w:szCs w:val="26"/>
        </w:rPr>
        <w:t xml:space="preserve"> Заказчика</w:t>
      </w:r>
      <w:r w:rsidR="0026397C" w:rsidRPr="00564C3C">
        <w:rPr>
          <w:sz w:val="26"/>
          <w:szCs w:val="26"/>
        </w:rPr>
        <w:t xml:space="preserve"> на место работ для уточнения прохождения КЛ.</w:t>
      </w:r>
    </w:p>
    <w:p w14:paraId="458D6BA5" w14:textId="77777777" w:rsidR="00C0089E" w:rsidRPr="00564C3C" w:rsidRDefault="003A4C4F" w:rsidP="00C0089E">
      <w:pPr>
        <w:tabs>
          <w:tab w:val="left" w:pos="720"/>
        </w:tabs>
        <w:spacing w:line="276" w:lineRule="auto"/>
        <w:ind w:firstLine="705"/>
        <w:jc w:val="both"/>
        <w:rPr>
          <w:sz w:val="26"/>
          <w:szCs w:val="26"/>
        </w:rPr>
      </w:pPr>
      <w:r w:rsidRPr="00564C3C">
        <w:rPr>
          <w:bCs/>
          <w:color w:val="000000"/>
          <w:sz w:val="26"/>
          <w:szCs w:val="26"/>
        </w:rPr>
        <w:t>2</w:t>
      </w:r>
      <w:r w:rsidR="0026397C" w:rsidRPr="00564C3C">
        <w:rPr>
          <w:bCs/>
          <w:color w:val="000000"/>
          <w:sz w:val="26"/>
          <w:szCs w:val="26"/>
        </w:rPr>
        <w:t>.</w:t>
      </w:r>
      <w:r w:rsidR="008A3951" w:rsidRPr="00564C3C">
        <w:rPr>
          <w:bCs/>
          <w:color w:val="000000"/>
          <w:sz w:val="26"/>
          <w:szCs w:val="26"/>
        </w:rPr>
        <w:t>4.</w:t>
      </w:r>
      <w:r w:rsidR="00705B2B" w:rsidRPr="00564C3C">
        <w:rPr>
          <w:bCs/>
          <w:color w:val="000000"/>
          <w:sz w:val="26"/>
          <w:szCs w:val="26"/>
        </w:rPr>
        <w:t xml:space="preserve"> </w:t>
      </w:r>
      <w:r w:rsidR="00547958" w:rsidRPr="00564C3C">
        <w:rPr>
          <w:sz w:val="26"/>
          <w:szCs w:val="26"/>
        </w:rPr>
        <w:t>Требования к выполнению</w:t>
      </w:r>
      <w:r w:rsidR="00C0089E" w:rsidRPr="00564C3C">
        <w:rPr>
          <w:sz w:val="26"/>
          <w:szCs w:val="26"/>
        </w:rPr>
        <w:t xml:space="preserve"> работ по </w:t>
      </w:r>
      <w:r w:rsidR="00DF435F" w:rsidRPr="00564C3C">
        <w:rPr>
          <w:sz w:val="26"/>
          <w:szCs w:val="26"/>
        </w:rPr>
        <w:t>установке</w:t>
      </w:r>
      <w:r w:rsidR="00C0089E" w:rsidRPr="00564C3C">
        <w:rPr>
          <w:sz w:val="26"/>
          <w:szCs w:val="26"/>
        </w:rPr>
        <w:t xml:space="preserve"> информационных щитов в местах прохождения КЛ 110-500</w:t>
      </w:r>
      <w:r w:rsidR="007D3D2E" w:rsidRPr="00564C3C">
        <w:rPr>
          <w:sz w:val="26"/>
          <w:szCs w:val="26"/>
        </w:rPr>
        <w:t>кВ:</w:t>
      </w:r>
    </w:p>
    <w:p w14:paraId="5D678330" w14:textId="77777777" w:rsidR="0026397C" w:rsidRPr="00564C3C" w:rsidRDefault="0026397C" w:rsidP="00B329AC">
      <w:pPr>
        <w:tabs>
          <w:tab w:val="left" w:pos="1276"/>
        </w:tabs>
        <w:spacing w:line="276" w:lineRule="auto"/>
        <w:ind w:firstLine="705"/>
        <w:jc w:val="both"/>
        <w:rPr>
          <w:bCs/>
          <w:color w:val="000000"/>
          <w:sz w:val="26"/>
          <w:szCs w:val="26"/>
        </w:rPr>
      </w:pPr>
      <w:r w:rsidRPr="00564C3C">
        <w:rPr>
          <w:bCs/>
          <w:color w:val="000000"/>
          <w:sz w:val="26"/>
          <w:szCs w:val="26"/>
        </w:rPr>
        <w:t>Для установки</w:t>
      </w:r>
      <w:r w:rsidRPr="00564C3C">
        <w:rPr>
          <w:sz w:val="26"/>
          <w:szCs w:val="26"/>
        </w:rPr>
        <w:t xml:space="preserve"> реперных знаков для обозначения КЛ 110-</w:t>
      </w:r>
      <w:r w:rsidR="00F42BF2" w:rsidRPr="00564C3C">
        <w:rPr>
          <w:sz w:val="26"/>
          <w:szCs w:val="26"/>
        </w:rPr>
        <w:t xml:space="preserve">500 </w:t>
      </w:r>
      <w:r w:rsidRPr="00564C3C">
        <w:rPr>
          <w:sz w:val="26"/>
          <w:szCs w:val="26"/>
        </w:rPr>
        <w:t>кВ</w:t>
      </w:r>
      <w:r w:rsidR="00DF435F" w:rsidRPr="00564C3C">
        <w:rPr>
          <w:sz w:val="26"/>
          <w:szCs w:val="26"/>
        </w:rPr>
        <w:t xml:space="preserve"> учитываются</w:t>
      </w:r>
      <w:r w:rsidRPr="00564C3C">
        <w:rPr>
          <w:bCs/>
          <w:color w:val="000000"/>
          <w:sz w:val="26"/>
          <w:szCs w:val="26"/>
        </w:rPr>
        <w:t xml:space="preserve"> следующие основные требования:</w:t>
      </w:r>
    </w:p>
    <w:p w14:paraId="6720B801" w14:textId="77777777" w:rsidR="0026397C" w:rsidRPr="00564C3C" w:rsidRDefault="003A4C4F" w:rsidP="00B329AC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lastRenderedPageBreak/>
        <w:t>2</w:t>
      </w:r>
      <w:r w:rsidR="0026397C" w:rsidRPr="00564C3C">
        <w:rPr>
          <w:sz w:val="26"/>
          <w:szCs w:val="26"/>
        </w:rPr>
        <w:t>.</w:t>
      </w:r>
      <w:r w:rsidR="008A3951" w:rsidRPr="00564C3C">
        <w:rPr>
          <w:sz w:val="26"/>
          <w:szCs w:val="26"/>
        </w:rPr>
        <w:t>4</w:t>
      </w:r>
      <w:r w:rsidR="00547958" w:rsidRPr="00564C3C">
        <w:rPr>
          <w:sz w:val="26"/>
          <w:szCs w:val="26"/>
        </w:rPr>
        <w:t>.</w:t>
      </w:r>
      <w:r w:rsidR="0026397C" w:rsidRPr="00564C3C">
        <w:rPr>
          <w:sz w:val="26"/>
          <w:szCs w:val="26"/>
        </w:rPr>
        <w:t>1. В соответствии с требованиями п. 2.3.24 ПУЭ охранные зоны кабельных линий (далее – КЛ), проложенных в земле в незастроенной местности, должны быть обозначены реперными знаками.</w:t>
      </w:r>
    </w:p>
    <w:p w14:paraId="6D3FE9F5" w14:textId="77777777" w:rsidR="0026397C" w:rsidRPr="00564C3C" w:rsidRDefault="0026397C" w:rsidP="00B329AC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 xml:space="preserve"> Реперные знаки для обозначения КЛ следует устанавливать:</w:t>
      </w:r>
    </w:p>
    <w:p w14:paraId="47FF55E9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564C3C">
        <w:rPr>
          <w:sz w:val="26"/>
          <w:szCs w:val="26"/>
        </w:rPr>
        <w:tab/>
        <w:t>- не реже чем через 250 м в населенной местности;</w:t>
      </w:r>
    </w:p>
    <w:p w14:paraId="298FB9DE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ab/>
        <w:t>- не реже, чем через 500 м в ненаселенной местности.</w:t>
      </w:r>
    </w:p>
    <w:p w14:paraId="09DA348C" w14:textId="77777777" w:rsidR="0026397C" w:rsidRPr="00B329AC" w:rsidRDefault="003A4C4F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2</w:t>
      </w:r>
      <w:r w:rsidR="0026397C" w:rsidRPr="00B329AC">
        <w:rPr>
          <w:sz w:val="26"/>
          <w:szCs w:val="26"/>
        </w:rPr>
        <w:t>.</w:t>
      </w:r>
      <w:r w:rsidR="008A3951">
        <w:rPr>
          <w:sz w:val="26"/>
          <w:szCs w:val="26"/>
        </w:rPr>
        <w:t>4</w:t>
      </w:r>
      <w:r w:rsidR="00547958">
        <w:rPr>
          <w:sz w:val="26"/>
          <w:szCs w:val="26"/>
        </w:rPr>
        <w:t>.</w:t>
      </w:r>
      <w:r w:rsidR="0026397C" w:rsidRPr="00B329AC">
        <w:rPr>
          <w:sz w:val="26"/>
          <w:szCs w:val="26"/>
        </w:rPr>
        <w:t xml:space="preserve">2. Реперные знаки КЛ устанавливаются по центру оси трассы кабельной линии в плоскости, перпендикулярной её направлению на расстоянии от поверхности земли до информационной таблички не менее 0,6 м с заглублением в грунт не менее 0,5 м и заливкой </w:t>
      </w:r>
      <w:r w:rsidR="001F65B4">
        <w:rPr>
          <w:sz w:val="26"/>
          <w:szCs w:val="26"/>
        </w:rPr>
        <w:t>пескобетоном</w:t>
      </w:r>
      <w:r w:rsidR="0026397C" w:rsidRPr="00B329AC">
        <w:rPr>
          <w:sz w:val="26"/>
          <w:szCs w:val="26"/>
        </w:rPr>
        <w:t>.</w:t>
      </w:r>
    </w:p>
    <w:p w14:paraId="131E897F" w14:textId="77777777" w:rsidR="0026397C" w:rsidRPr="00B329AC" w:rsidRDefault="003A4C4F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2</w:t>
      </w:r>
      <w:r w:rsidR="0026397C" w:rsidRPr="00B329AC">
        <w:rPr>
          <w:sz w:val="26"/>
          <w:szCs w:val="26"/>
        </w:rPr>
        <w:t>.</w:t>
      </w:r>
      <w:r w:rsidR="008A3951">
        <w:rPr>
          <w:sz w:val="26"/>
          <w:szCs w:val="26"/>
        </w:rPr>
        <w:t>4</w:t>
      </w:r>
      <w:r w:rsidR="00547958">
        <w:rPr>
          <w:sz w:val="26"/>
          <w:szCs w:val="26"/>
        </w:rPr>
        <w:t>.</w:t>
      </w:r>
      <w:r w:rsidR="0026397C" w:rsidRPr="00B329AC">
        <w:rPr>
          <w:sz w:val="26"/>
          <w:szCs w:val="26"/>
        </w:rPr>
        <w:t>3. Реперные знаки КЛ должны быть установлены с обеих сторон перехода КЛ через водные преграды, в местах расположения соединительных муфт, изменения направления трасс кабельных линий, сближений и с обеих сторон пересечений трассы КЛ с другими КЛ и ВЛ, объектами инженерной и транспортной инфраструктуры (эстакадами, мостами, коллекторами, туннелями, насыпями, трубопроводами, автомобильными и железными дорогами и др.).</w:t>
      </w:r>
    </w:p>
    <w:p w14:paraId="158D8E2D" w14:textId="77777777" w:rsidR="0026397C" w:rsidRPr="00B329AC" w:rsidRDefault="003A4C4F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2</w:t>
      </w:r>
      <w:r w:rsidR="0026397C" w:rsidRPr="00B329AC">
        <w:rPr>
          <w:sz w:val="26"/>
          <w:szCs w:val="26"/>
        </w:rPr>
        <w:t>.</w:t>
      </w:r>
      <w:r w:rsidR="008A3951">
        <w:rPr>
          <w:sz w:val="26"/>
          <w:szCs w:val="26"/>
        </w:rPr>
        <w:t>4</w:t>
      </w:r>
      <w:r w:rsidR="00547958">
        <w:rPr>
          <w:sz w:val="26"/>
          <w:szCs w:val="26"/>
        </w:rPr>
        <w:t>.</w:t>
      </w:r>
      <w:r w:rsidR="0026397C" w:rsidRPr="00B329AC">
        <w:rPr>
          <w:sz w:val="26"/>
          <w:szCs w:val="26"/>
        </w:rPr>
        <w:t>4. Требования к реперным знакам (рис.1.):</w:t>
      </w:r>
    </w:p>
    <w:p w14:paraId="7294214C" w14:textId="77777777" w:rsidR="0026397C" w:rsidRPr="00B329AC" w:rsidRDefault="001F65B4" w:rsidP="00B329AC">
      <w:pPr>
        <w:ind w:firstLine="705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материал </w:t>
      </w:r>
      <w:r w:rsidR="0026397C" w:rsidRPr="00B329AC">
        <w:rPr>
          <w:sz w:val="26"/>
          <w:szCs w:val="26"/>
        </w:rPr>
        <w:t>знака – металл, оцинкованный толщиной 2 мм;</w:t>
      </w:r>
    </w:p>
    <w:p w14:paraId="37CE4F5B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- форма знака прямоугольная – 400х300 мм;</w:t>
      </w:r>
    </w:p>
    <w:p w14:paraId="00C71B85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- надписи с двух сторон знака: «Охранная зона кабеля. Без представителя не копать», значения расстояний от места установки знака до границ охранной зоны, стрелки в направлении границ охранной зоны, собственник «МВС – ПАО «Россети Московский регион», номер телефона светлой линии Общества «8-800-220-0-220»;</w:t>
      </w:r>
    </w:p>
    <w:p w14:paraId="71777F67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- фон знака – желтый, кайма (шириной 21 мм) – черная;</w:t>
      </w:r>
    </w:p>
    <w:p w14:paraId="105F7434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- надписи на знак наносятся методом шелкографии;</w:t>
      </w:r>
    </w:p>
    <w:p w14:paraId="38F9AF8E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- стойка для установки знаков: труба белого цвета с плоской верхней частью для крепежа знака с разметкой из черных полос, материал – композитный пластик, диаметр 83 мм, толщина стенки 4 мм, длина – 1,5 метра с заглублением в землю на 0,5 м.</w:t>
      </w:r>
      <w:r w:rsidR="00F86119">
        <w:rPr>
          <w:sz w:val="26"/>
          <w:szCs w:val="26"/>
        </w:rPr>
        <w:t xml:space="preserve"> Арматура металл</w:t>
      </w:r>
      <w:r w:rsidR="00175832">
        <w:rPr>
          <w:sz w:val="26"/>
          <w:szCs w:val="26"/>
        </w:rPr>
        <w:t>ическая</w:t>
      </w:r>
      <w:r w:rsidRPr="00B329AC">
        <w:rPr>
          <w:sz w:val="26"/>
          <w:szCs w:val="26"/>
        </w:rPr>
        <w:t xml:space="preserve"> </w:t>
      </w:r>
      <w:r w:rsidR="00F86119">
        <w:rPr>
          <w:sz w:val="26"/>
          <w:szCs w:val="26"/>
        </w:rPr>
        <w:t>диаметр 15 мм, длина 150мм</w:t>
      </w:r>
      <w:r w:rsidR="00175832">
        <w:rPr>
          <w:sz w:val="26"/>
          <w:szCs w:val="26"/>
        </w:rPr>
        <w:t xml:space="preserve"> используется для фиксации опорного столба в грунте</w:t>
      </w:r>
      <w:r w:rsidR="00F86119">
        <w:rPr>
          <w:sz w:val="26"/>
          <w:szCs w:val="26"/>
        </w:rPr>
        <w:t>.</w:t>
      </w:r>
    </w:p>
    <w:p w14:paraId="5DD0AB0F" w14:textId="77777777" w:rsidR="0026397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- крепление знака к стойке осуществляется двумя оцинкованными болтами с гайками и шайбами М8.</w:t>
      </w:r>
    </w:p>
    <w:p w14:paraId="293F3B70" w14:textId="77777777" w:rsidR="00547958" w:rsidRDefault="00547958" w:rsidP="00B329AC">
      <w:pPr>
        <w:ind w:firstLine="705"/>
        <w:jc w:val="both"/>
        <w:rPr>
          <w:b/>
          <w:sz w:val="26"/>
          <w:szCs w:val="26"/>
        </w:rPr>
      </w:pPr>
    </w:p>
    <w:p w14:paraId="79D7FB1F" w14:textId="77777777" w:rsidR="00547958" w:rsidRDefault="00547958" w:rsidP="00B329AC">
      <w:pPr>
        <w:ind w:firstLine="705"/>
        <w:jc w:val="both"/>
        <w:rPr>
          <w:b/>
          <w:sz w:val="26"/>
          <w:szCs w:val="26"/>
        </w:rPr>
      </w:pPr>
    </w:p>
    <w:p w14:paraId="6DC9C061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6FE64DA2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713D3E8D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5595AD6B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6A2AC7FF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06477195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7DDD22D6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278E7769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1F87C0CD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35FC4127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295C565A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566984B9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291598BB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3C910A83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234D0F7F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5E582EB0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7803EE93" w14:textId="77777777" w:rsidR="00396E3C" w:rsidRDefault="00396E3C" w:rsidP="00B329AC">
      <w:pPr>
        <w:ind w:firstLine="705"/>
        <w:jc w:val="both"/>
        <w:rPr>
          <w:b/>
          <w:sz w:val="26"/>
          <w:szCs w:val="26"/>
        </w:rPr>
      </w:pPr>
    </w:p>
    <w:p w14:paraId="49E47909" w14:textId="77777777" w:rsidR="00CB1210" w:rsidRDefault="009539E2" w:rsidP="009539E2">
      <w:pPr>
        <w:ind w:firstLine="705"/>
        <w:rPr>
          <w:b/>
          <w:noProof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Реперный </w:t>
      </w:r>
      <w:r w:rsidR="004C4EE4">
        <w:rPr>
          <w:b/>
          <w:sz w:val="26"/>
          <w:szCs w:val="26"/>
        </w:rPr>
        <w:t>знак</w:t>
      </w:r>
    </w:p>
    <w:p w14:paraId="5D041D05" w14:textId="77777777" w:rsidR="00396E3C" w:rsidRDefault="00396E3C" w:rsidP="009539E2">
      <w:pPr>
        <w:ind w:firstLine="705"/>
        <w:rPr>
          <w:b/>
          <w:noProof/>
          <w:sz w:val="26"/>
          <w:szCs w:val="26"/>
        </w:rPr>
      </w:pPr>
    </w:p>
    <w:p w14:paraId="01DA1EFD" w14:textId="77777777" w:rsidR="00396E3C" w:rsidRPr="004C4EE4" w:rsidRDefault="00396E3C" w:rsidP="009539E2">
      <w:pPr>
        <w:ind w:firstLine="705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drawing>
          <wp:anchor distT="0" distB="0" distL="114300" distR="114300" simplePos="0" relativeHeight="251663360" behindDoc="0" locked="0" layoutInCell="1" allowOverlap="1" wp14:anchorId="159D63D6" wp14:editId="520BBEFD">
            <wp:simplePos x="0" y="0"/>
            <wp:positionH relativeFrom="column">
              <wp:posOffset>-281940</wp:posOffset>
            </wp:positionH>
            <wp:positionV relativeFrom="paragraph">
              <wp:posOffset>0</wp:posOffset>
            </wp:positionV>
            <wp:extent cx="6696075" cy="4802505"/>
            <wp:effectExtent l="0" t="0" r="952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802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E37F0B" w14:textId="77777777" w:rsidR="00CB1210" w:rsidRDefault="00CB1210" w:rsidP="00CB1210"/>
    <w:p w14:paraId="5D8D8623" w14:textId="77777777" w:rsidR="00CB1210" w:rsidRPr="00CB1210" w:rsidRDefault="00CB1210" w:rsidP="00CB1210"/>
    <w:p w14:paraId="195FE5F4" w14:textId="77777777" w:rsidR="001F65B4" w:rsidRPr="001F65B4" w:rsidRDefault="001F65B4" w:rsidP="001F65B4">
      <w:r>
        <w:t>Рис.1</w:t>
      </w:r>
    </w:p>
    <w:p w14:paraId="0F057113" w14:textId="77777777" w:rsidR="0026397C" w:rsidRPr="00B329AC" w:rsidRDefault="00C0089E" w:rsidP="00C0089E">
      <w:pPr>
        <w:shd w:val="clear" w:color="auto" w:fill="FFFFFF"/>
        <w:jc w:val="both"/>
        <w:rPr>
          <w:b/>
          <w:bCs/>
          <w:color w:val="000000"/>
          <w:sz w:val="26"/>
          <w:szCs w:val="26"/>
        </w:rPr>
      </w:pPr>
      <w:r>
        <w:rPr>
          <w:bCs/>
          <w:color w:val="000000"/>
          <w:sz w:val="26"/>
          <w:szCs w:val="26"/>
        </w:rPr>
        <w:t xml:space="preserve"> </w:t>
      </w:r>
      <w:r w:rsidR="0026397C" w:rsidRPr="00B329AC">
        <w:rPr>
          <w:b/>
          <w:bCs/>
          <w:color w:val="000000"/>
          <w:sz w:val="26"/>
          <w:szCs w:val="26"/>
        </w:rPr>
        <w:t xml:space="preserve">  </w:t>
      </w:r>
      <w:r w:rsidR="008723D3" w:rsidRPr="008723D3">
        <w:rPr>
          <w:bCs/>
          <w:color w:val="000000"/>
          <w:sz w:val="26"/>
          <w:szCs w:val="26"/>
        </w:rPr>
        <w:t>2.5.</w:t>
      </w:r>
      <w:r w:rsidR="008723D3">
        <w:rPr>
          <w:b/>
          <w:bCs/>
          <w:color w:val="000000"/>
          <w:sz w:val="26"/>
          <w:szCs w:val="26"/>
        </w:rPr>
        <w:t xml:space="preserve"> </w:t>
      </w:r>
      <w:r w:rsidR="0026397C" w:rsidRPr="008723D3">
        <w:rPr>
          <w:bCs/>
          <w:color w:val="000000"/>
          <w:sz w:val="26"/>
          <w:szCs w:val="26"/>
        </w:rPr>
        <w:t>Для установки информационных столбиков для обозначения КЛ 110-</w:t>
      </w:r>
      <w:r w:rsidR="00F42BF2" w:rsidRPr="008723D3">
        <w:rPr>
          <w:bCs/>
          <w:color w:val="000000"/>
          <w:sz w:val="26"/>
          <w:szCs w:val="26"/>
        </w:rPr>
        <w:t>500</w:t>
      </w:r>
      <w:r w:rsidR="00F87CE7" w:rsidRPr="008723D3">
        <w:rPr>
          <w:bCs/>
          <w:color w:val="000000"/>
          <w:sz w:val="26"/>
          <w:szCs w:val="26"/>
        </w:rPr>
        <w:t>кВ устанавливаются</w:t>
      </w:r>
      <w:r w:rsidR="008723D3" w:rsidRPr="008723D3">
        <w:rPr>
          <w:bCs/>
          <w:color w:val="000000"/>
          <w:sz w:val="26"/>
          <w:szCs w:val="26"/>
        </w:rPr>
        <w:t xml:space="preserve"> </w:t>
      </w:r>
      <w:r w:rsidR="0026397C" w:rsidRPr="008723D3">
        <w:rPr>
          <w:bCs/>
          <w:color w:val="000000"/>
          <w:sz w:val="26"/>
          <w:szCs w:val="26"/>
        </w:rPr>
        <w:t>следующие основные требования к исполнителю:</w:t>
      </w:r>
    </w:p>
    <w:p w14:paraId="5ECF988D" w14:textId="77777777" w:rsidR="0026397C" w:rsidRPr="00B329AC" w:rsidRDefault="0026397C" w:rsidP="00B329AC">
      <w:pPr>
        <w:shd w:val="clear" w:color="auto" w:fill="FFFFFF"/>
        <w:ind w:firstLine="705"/>
        <w:contextualSpacing/>
        <w:jc w:val="both"/>
        <w:rPr>
          <w:b/>
          <w:bCs/>
          <w:color w:val="000000"/>
          <w:sz w:val="26"/>
          <w:szCs w:val="26"/>
        </w:rPr>
      </w:pPr>
    </w:p>
    <w:p w14:paraId="5D1C5155" w14:textId="77777777" w:rsidR="0026397C" w:rsidRDefault="00547958" w:rsidP="00B329AC">
      <w:pPr>
        <w:ind w:firstLine="705"/>
        <w:jc w:val="both"/>
        <w:rPr>
          <w:sz w:val="26"/>
          <w:szCs w:val="26"/>
        </w:rPr>
      </w:pPr>
      <w:r>
        <w:rPr>
          <w:sz w:val="26"/>
          <w:szCs w:val="26"/>
        </w:rPr>
        <w:t>2.5.</w:t>
      </w:r>
      <w:r w:rsidR="008723D3">
        <w:rPr>
          <w:sz w:val="26"/>
          <w:szCs w:val="26"/>
        </w:rPr>
        <w:t>1</w:t>
      </w:r>
      <w:r w:rsidR="0026397C" w:rsidRPr="00B329AC">
        <w:rPr>
          <w:sz w:val="26"/>
          <w:szCs w:val="26"/>
        </w:rPr>
        <w:t xml:space="preserve"> Столб информационный предназначен для установки вдоль оси кабельного колодца для обозначения </w:t>
      </w:r>
      <w:r w:rsidR="0026397C" w:rsidRPr="00B329AC">
        <w:rPr>
          <w:color w:val="000000"/>
          <w:sz w:val="26"/>
          <w:szCs w:val="26"/>
        </w:rPr>
        <w:t>опасного нахождения вблизи кабельных колодцев кабельных линий 110-</w:t>
      </w:r>
      <w:r w:rsidR="00BB6467">
        <w:rPr>
          <w:color w:val="000000"/>
          <w:sz w:val="26"/>
          <w:szCs w:val="26"/>
        </w:rPr>
        <w:t>50</w:t>
      </w:r>
      <w:r w:rsidR="0026397C" w:rsidRPr="00B329AC">
        <w:rPr>
          <w:color w:val="000000"/>
          <w:sz w:val="26"/>
          <w:szCs w:val="26"/>
        </w:rPr>
        <w:t xml:space="preserve">0 кВ </w:t>
      </w:r>
      <w:r w:rsidR="0026397C" w:rsidRPr="00B329AC">
        <w:rPr>
          <w:sz w:val="26"/>
          <w:szCs w:val="26"/>
        </w:rPr>
        <w:t xml:space="preserve">согласно нормативных документов, определяющих порядок проектирования, строительства и эксплуатации кабельных линий. Столбики могут эксплуатироваться при температуре окружающей среды от минус 60°C до плюс 60°C. </w:t>
      </w:r>
    </w:p>
    <w:p w14:paraId="22690A3D" w14:textId="77777777" w:rsidR="003B44F2" w:rsidRPr="00B329AC" w:rsidRDefault="008723D3" w:rsidP="003B44F2">
      <w:pPr>
        <w:ind w:firstLine="705"/>
        <w:jc w:val="both"/>
        <w:rPr>
          <w:sz w:val="26"/>
          <w:szCs w:val="26"/>
        </w:rPr>
      </w:pPr>
      <w:r>
        <w:rPr>
          <w:sz w:val="26"/>
          <w:szCs w:val="26"/>
        </w:rPr>
        <w:t>2.5.2</w:t>
      </w:r>
      <w:r w:rsidR="003B44F2" w:rsidRPr="00B329AC">
        <w:rPr>
          <w:sz w:val="26"/>
          <w:szCs w:val="26"/>
        </w:rPr>
        <w:t>. В соответствии с требованиями п. 2.3.24 ПУЭ охранные зоны кабельных линий (далее – КЛ), проложенных в земле в незастроенной местности, должны б</w:t>
      </w:r>
      <w:r w:rsidR="003B44F2">
        <w:rPr>
          <w:sz w:val="26"/>
          <w:szCs w:val="26"/>
        </w:rPr>
        <w:t>ыть обозначены информационными столбиками</w:t>
      </w:r>
      <w:r w:rsidR="003B44F2" w:rsidRPr="00B329AC">
        <w:rPr>
          <w:sz w:val="26"/>
          <w:szCs w:val="26"/>
        </w:rPr>
        <w:t>.</w:t>
      </w:r>
    </w:p>
    <w:p w14:paraId="32BA9044" w14:textId="77777777" w:rsidR="003B44F2" w:rsidRPr="00B329AC" w:rsidRDefault="003B44F2" w:rsidP="003B44F2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Информационные столбики</w:t>
      </w:r>
      <w:r w:rsidRPr="00B329AC">
        <w:rPr>
          <w:sz w:val="26"/>
          <w:szCs w:val="26"/>
        </w:rPr>
        <w:t xml:space="preserve"> для обозначения КЛ следует устанавливать:</w:t>
      </w:r>
    </w:p>
    <w:p w14:paraId="3A3D4CD5" w14:textId="77777777" w:rsidR="003B44F2" w:rsidRPr="00B329AC" w:rsidRDefault="003B44F2" w:rsidP="003B44F2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ab/>
        <w:t>- не реже чем через 250 м в населенной местности;</w:t>
      </w:r>
    </w:p>
    <w:p w14:paraId="5CB94FD5" w14:textId="77777777" w:rsidR="003B44F2" w:rsidRPr="00B329AC" w:rsidRDefault="003B44F2" w:rsidP="003B44F2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ab/>
        <w:t>- не реже, чем через 500 м в ненаселенной местности.</w:t>
      </w:r>
    </w:p>
    <w:p w14:paraId="4C389105" w14:textId="77777777" w:rsidR="0026397C" w:rsidRDefault="008723D3" w:rsidP="004E394E">
      <w:pPr>
        <w:ind w:firstLine="705"/>
        <w:jc w:val="both"/>
        <w:rPr>
          <w:sz w:val="26"/>
          <w:szCs w:val="26"/>
        </w:rPr>
      </w:pPr>
      <w:r>
        <w:rPr>
          <w:sz w:val="26"/>
          <w:szCs w:val="26"/>
        </w:rPr>
        <w:t>2.5.3</w:t>
      </w:r>
      <w:r w:rsidR="003B44F2" w:rsidRPr="00B329AC">
        <w:rPr>
          <w:sz w:val="26"/>
          <w:szCs w:val="26"/>
        </w:rPr>
        <w:t xml:space="preserve">. </w:t>
      </w:r>
      <w:r w:rsidR="004E394E">
        <w:rPr>
          <w:sz w:val="26"/>
          <w:szCs w:val="26"/>
        </w:rPr>
        <w:t>Информационные столбики</w:t>
      </w:r>
      <w:r w:rsidR="003B44F2" w:rsidRPr="00B329AC">
        <w:rPr>
          <w:sz w:val="26"/>
          <w:szCs w:val="26"/>
        </w:rPr>
        <w:t xml:space="preserve"> устанавливаются по центру оси трассы кабельной линии в плоскости, перпендикулярной её направлению на расстоянии от поверхности земли до информационной таблички не менее 0,6 м с заглублением в грунт не менее 0,5 м и заливкой </w:t>
      </w:r>
      <w:r w:rsidR="001F65B4">
        <w:rPr>
          <w:sz w:val="26"/>
          <w:szCs w:val="26"/>
        </w:rPr>
        <w:t>пескобетоном</w:t>
      </w:r>
      <w:r w:rsidR="003B44F2" w:rsidRPr="00B329AC">
        <w:rPr>
          <w:sz w:val="26"/>
          <w:szCs w:val="26"/>
        </w:rPr>
        <w:t>.</w:t>
      </w:r>
    </w:p>
    <w:p w14:paraId="31204336" w14:textId="77777777" w:rsidR="0026397C" w:rsidRPr="00B329AC" w:rsidRDefault="004E394E" w:rsidP="004E394E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</w:t>
      </w:r>
      <w:r w:rsidR="00B902D0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 </w:t>
      </w:r>
      <w:r w:rsidR="00547958">
        <w:rPr>
          <w:sz w:val="26"/>
          <w:szCs w:val="26"/>
        </w:rPr>
        <w:t>2.5</w:t>
      </w:r>
      <w:r w:rsidR="0026397C" w:rsidRPr="00B329AC">
        <w:rPr>
          <w:sz w:val="26"/>
          <w:szCs w:val="26"/>
        </w:rPr>
        <w:t>.</w:t>
      </w:r>
      <w:r w:rsidR="008723D3">
        <w:rPr>
          <w:sz w:val="26"/>
          <w:szCs w:val="26"/>
        </w:rPr>
        <w:t>4</w:t>
      </w:r>
      <w:r w:rsidR="0026397C" w:rsidRPr="00B329AC">
        <w:rPr>
          <w:sz w:val="26"/>
          <w:szCs w:val="26"/>
        </w:rPr>
        <w:t xml:space="preserve"> Расшифровка обозначения:</w:t>
      </w:r>
    </w:p>
    <w:p w14:paraId="3DBF32A7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lastRenderedPageBreak/>
        <w:t xml:space="preserve">Столб информационный (Рис </w:t>
      </w:r>
      <w:r w:rsidR="001F65B4">
        <w:rPr>
          <w:sz w:val="26"/>
          <w:szCs w:val="26"/>
        </w:rPr>
        <w:t>2</w:t>
      </w:r>
      <w:r w:rsidRPr="00B329AC">
        <w:rPr>
          <w:sz w:val="26"/>
          <w:szCs w:val="26"/>
        </w:rPr>
        <w:t>), для установки на кабельном колодце (крышка, красного цвета со светоотражающим элементом), стойка треугольная.</w:t>
      </w:r>
    </w:p>
    <w:p w14:paraId="6B0707CF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Размер, выпускаемого изделия и масса указаны в Таблице 1, внешний вид показан (Рис </w:t>
      </w:r>
      <w:r w:rsidR="001F65B4">
        <w:rPr>
          <w:sz w:val="26"/>
          <w:szCs w:val="26"/>
        </w:rPr>
        <w:t>2</w:t>
      </w:r>
      <w:r w:rsidRPr="00B329AC">
        <w:rPr>
          <w:sz w:val="26"/>
          <w:szCs w:val="26"/>
        </w:rPr>
        <w:t>).</w:t>
      </w:r>
    </w:p>
    <w:p w14:paraId="07C3738F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</w:p>
    <w:p w14:paraId="7034E307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Таблица 1</w:t>
      </w:r>
    </w:p>
    <w:tbl>
      <w:tblPr>
        <w:tblW w:w="7797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828"/>
        <w:gridCol w:w="3969"/>
      </w:tblGrid>
      <w:tr w:rsidR="0026397C" w:rsidRPr="00B329AC" w14:paraId="007A2BE7" w14:textId="77777777" w:rsidTr="008F12C5">
        <w:trPr>
          <w:trHeight w:val="20"/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F67895" w14:textId="77777777" w:rsidR="0026397C" w:rsidRPr="00B329AC" w:rsidRDefault="0026397C" w:rsidP="00B329AC">
            <w:pPr>
              <w:ind w:right="57" w:firstLine="705"/>
              <w:jc w:val="both"/>
              <w:rPr>
                <w:b/>
                <w:sz w:val="26"/>
                <w:szCs w:val="26"/>
              </w:rPr>
            </w:pPr>
            <w:r w:rsidRPr="00B329AC">
              <w:rPr>
                <w:b/>
                <w:sz w:val="26"/>
                <w:szCs w:val="26"/>
              </w:rPr>
              <w:t>Наименование параметров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7CBB7B" w14:textId="77777777" w:rsidR="0026397C" w:rsidRPr="00B329AC" w:rsidRDefault="0026397C" w:rsidP="00B329AC">
            <w:pPr>
              <w:ind w:right="-13" w:firstLine="705"/>
              <w:jc w:val="both"/>
              <w:rPr>
                <w:b/>
                <w:sz w:val="26"/>
                <w:szCs w:val="26"/>
              </w:rPr>
            </w:pPr>
            <w:r w:rsidRPr="00B329AC">
              <w:rPr>
                <w:b/>
                <w:sz w:val="26"/>
                <w:szCs w:val="26"/>
              </w:rPr>
              <w:t>Тип,</w:t>
            </w:r>
          </w:p>
          <w:p w14:paraId="1D311EE0" w14:textId="77777777" w:rsidR="0026397C" w:rsidRPr="00B329AC" w:rsidRDefault="0026397C" w:rsidP="00B329AC">
            <w:pPr>
              <w:ind w:right="-13" w:firstLine="705"/>
              <w:jc w:val="both"/>
              <w:rPr>
                <w:b/>
                <w:sz w:val="26"/>
                <w:szCs w:val="26"/>
              </w:rPr>
            </w:pPr>
            <w:r w:rsidRPr="00B329AC">
              <w:rPr>
                <w:b/>
                <w:sz w:val="26"/>
                <w:szCs w:val="26"/>
              </w:rPr>
              <w:t>( Рис 1)</w:t>
            </w:r>
          </w:p>
        </w:tc>
      </w:tr>
      <w:tr w:rsidR="0026397C" w:rsidRPr="00B329AC" w14:paraId="01E4D02A" w14:textId="77777777" w:rsidTr="008F12C5">
        <w:trPr>
          <w:trHeight w:val="20"/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F2FD0E" w14:textId="77777777" w:rsidR="0026397C" w:rsidRPr="00B329AC" w:rsidRDefault="0026397C" w:rsidP="00B329AC">
            <w:pPr>
              <w:ind w:right="57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Высота изделия, 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E2EE83" w14:textId="77777777" w:rsidR="0026397C" w:rsidRPr="00B329AC" w:rsidRDefault="0026397C" w:rsidP="00B329AC">
            <w:pPr>
              <w:ind w:right="-13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1,5±0,1</w:t>
            </w:r>
          </w:p>
        </w:tc>
      </w:tr>
      <w:tr w:rsidR="0026397C" w:rsidRPr="00B329AC" w14:paraId="2992DFBA" w14:textId="77777777" w:rsidTr="008F12C5">
        <w:trPr>
          <w:trHeight w:val="20"/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12940E" w14:textId="77777777" w:rsidR="0026397C" w:rsidRPr="00B329AC" w:rsidRDefault="0026397C" w:rsidP="00B329AC">
            <w:pPr>
              <w:ind w:right="57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Ширина грани, мм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C6AACA" w14:textId="77777777" w:rsidR="0026397C" w:rsidRPr="00B329AC" w:rsidRDefault="0026397C" w:rsidP="00B329A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130 ± 10</w:t>
            </w:r>
          </w:p>
        </w:tc>
      </w:tr>
      <w:tr w:rsidR="0026397C" w:rsidRPr="00B329AC" w14:paraId="7204E5A8" w14:textId="77777777" w:rsidTr="008F12C5">
        <w:trPr>
          <w:trHeight w:val="20"/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9D9BF8" w14:textId="77777777" w:rsidR="0026397C" w:rsidRPr="00B329AC" w:rsidRDefault="0026397C" w:rsidP="00B329AC">
            <w:pPr>
              <w:ind w:right="57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Толщина стенки, мм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7531D0" w14:textId="77777777" w:rsidR="0026397C" w:rsidRPr="00B329AC" w:rsidRDefault="0026397C" w:rsidP="00B329AC">
            <w:pPr>
              <w:ind w:right="-13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4 ±0,1</w:t>
            </w:r>
          </w:p>
        </w:tc>
      </w:tr>
      <w:tr w:rsidR="0026397C" w:rsidRPr="00B329AC" w14:paraId="0FE199EC" w14:textId="77777777" w:rsidTr="008F12C5">
        <w:trPr>
          <w:trHeight w:val="20"/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EB60EE" w14:textId="77777777" w:rsidR="0026397C" w:rsidRPr="00B329AC" w:rsidRDefault="0026397C" w:rsidP="00B329AC">
            <w:pPr>
              <w:ind w:right="57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Масса, не более, кг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F270E4" w14:textId="77777777" w:rsidR="0026397C" w:rsidRPr="00B329AC" w:rsidRDefault="0026397C" w:rsidP="00B329AC">
            <w:pPr>
              <w:ind w:right="-13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10</w:t>
            </w:r>
          </w:p>
        </w:tc>
      </w:tr>
      <w:tr w:rsidR="0026397C" w:rsidRPr="00B329AC" w14:paraId="4E40828D" w14:textId="77777777" w:rsidTr="008F12C5">
        <w:trPr>
          <w:trHeight w:val="20"/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DAA3F6" w14:textId="77777777" w:rsidR="0026397C" w:rsidRPr="00B329AC" w:rsidRDefault="0026397C" w:rsidP="00B329AC">
            <w:pPr>
              <w:ind w:right="57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Материал стойки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D0FB2B" w14:textId="77777777" w:rsidR="0026397C" w:rsidRPr="00B329AC" w:rsidRDefault="0026397C" w:rsidP="00B329AC">
            <w:pPr>
              <w:ind w:right="-13"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пластик</w:t>
            </w:r>
          </w:p>
        </w:tc>
      </w:tr>
    </w:tbl>
    <w:p w14:paraId="1BDD4493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</w:p>
    <w:p w14:paraId="129C7DB8" w14:textId="77777777" w:rsidR="0026397C" w:rsidRPr="00B329AC" w:rsidRDefault="0026397C" w:rsidP="00B329AC">
      <w:pPr>
        <w:ind w:firstLine="705"/>
        <w:jc w:val="both"/>
        <w:rPr>
          <w:sz w:val="26"/>
          <w:szCs w:val="26"/>
        </w:rPr>
      </w:pPr>
    </w:p>
    <w:p w14:paraId="188FA5CE" w14:textId="77777777" w:rsidR="0026397C" w:rsidRPr="00B329AC" w:rsidRDefault="00547958" w:rsidP="00B329AC">
      <w:pPr>
        <w:ind w:firstLine="705"/>
        <w:jc w:val="both"/>
        <w:rPr>
          <w:rFonts w:eastAsia="Calibri"/>
          <w:sz w:val="26"/>
          <w:szCs w:val="26"/>
        </w:rPr>
      </w:pPr>
      <w:r>
        <w:rPr>
          <w:bCs/>
          <w:sz w:val="26"/>
          <w:szCs w:val="26"/>
        </w:rPr>
        <w:t>2.5.</w:t>
      </w:r>
      <w:r w:rsidR="008723D3">
        <w:rPr>
          <w:bCs/>
          <w:sz w:val="26"/>
          <w:szCs w:val="26"/>
        </w:rPr>
        <w:t>5</w:t>
      </w:r>
      <w:r w:rsidR="0026397C" w:rsidRPr="00B329AC">
        <w:rPr>
          <w:bCs/>
          <w:sz w:val="26"/>
          <w:szCs w:val="26"/>
        </w:rPr>
        <w:t xml:space="preserve"> Информационно-предупреждающая информация наносится лакокрасочными материалами в заводских условиях. Цвет, форму и содержание надписей на покрытиях и полосах определяет заказчик изделия. </w:t>
      </w:r>
      <w:r w:rsidR="0026397C" w:rsidRPr="00B329AC">
        <w:rPr>
          <w:rFonts w:eastAsia="Calibri"/>
          <w:sz w:val="26"/>
          <w:szCs w:val="26"/>
        </w:rPr>
        <w:t>Цвета сигнальных колпаков и информационных надписей должны соответ</w:t>
      </w:r>
      <w:r w:rsidR="001F65B4">
        <w:rPr>
          <w:rFonts w:eastAsia="Calibri"/>
          <w:sz w:val="26"/>
          <w:szCs w:val="26"/>
        </w:rPr>
        <w:t xml:space="preserve">ствовать Таблице </w:t>
      </w:r>
      <w:r w:rsidR="0026397C" w:rsidRPr="00B329AC">
        <w:rPr>
          <w:rFonts w:eastAsia="Calibri"/>
          <w:sz w:val="26"/>
          <w:szCs w:val="26"/>
        </w:rPr>
        <w:t>2.</w:t>
      </w:r>
    </w:p>
    <w:p w14:paraId="59D89EE2" w14:textId="77777777" w:rsidR="0026397C" w:rsidRPr="00B329AC" w:rsidRDefault="0026397C" w:rsidP="00B329AC">
      <w:pPr>
        <w:ind w:firstLine="705"/>
        <w:jc w:val="both"/>
        <w:rPr>
          <w:rFonts w:eastAsia="Calibri"/>
          <w:sz w:val="26"/>
          <w:szCs w:val="26"/>
        </w:rPr>
      </w:pPr>
    </w:p>
    <w:p w14:paraId="66543624" w14:textId="77777777" w:rsidR="0026397C" w:rsidRPr="00B329AC" w:rsidRDefault="0026397C" w:rsidP="00B329AC">
      <w:pPr>
        <w:ind w:firstLine="705"/>
        <w:jc w:val="both"/>
        <w:rPr>
          <w:rFonts w:eastAsia="Calibri"/>
          <w:sz w:val="26"/>
          <w:szCs w:val="26"/>
        </w:rPr>
      </w:pPr>
      <w:r w:rsidRPr="00B329AC">
        <w:rPr>
          <w:rFonts w:eastAsia="Calibri"/>
          <w:sz w:val="26"/>
          <w:szCs w:val="26"/>
        </w:rPr>
        <w:t>Таблица 2</w:t>
      </w:r>
    </w:p>
    <w:tbl>
      <w:tblPr>
        <w:tblStyle w:val="a7"/>
        <w:tblW w:w="0" w:type="auto"/>
        <w:tblInd w:w="142" w:type="dxa"/>
        <w:tblLook w:val="04A0" w:firstRow="1" w:lastRow="0" w:firstColumn="1" w:lastColumn="0" w:noHBand="0" w:noVBand="1"/>
      </w:tblPr>
      <w:tblGrid>
        <w:gridCol w:w="1183"/>
        <w:gridCol w:w="3106"/>
        <w:gridCol w:w="3258"/>
        <w:gridCol w:w="2353"/>
      </w:tblGrid>
      <w:tr w:rsidR="0026397C" w:rsidRPr="00B329AC" w14:paraId="7DA77F89" w14:textId="77777777" w:rsidTr="00396E3C">
        <w:tc>
          <w:tcPr>
            <w:tcW w:w="1183" w:type="dxa"/>
          </w:tcPr>
          <w:p w14:paraId="47ADEE73" w14:textId="77777777" w:rsidR="0026397C" w:rsidRPr="00B329AC" w:rsidRDefault="0026397C" w:rsidP="00B329AC">
            <w:pPr>
              <w:ind w:firstLine="705"/>
              <w:jc w:val="both"/>
              <w:rPr>
                <w:rFonts w:eastAsia="Calibri"/>
                <w:b/>
                <w:sz w:val="26"/>
                <w:szCs w:val="26"/>
              </w:rPr>
            </w:pPr>
            <w:r w:rsidRPr="00B329AC">
              <w:rPr>
                <w:rFonts w:eastAsia="Calibri"/>
                <w:b/>
                <w:sz w:val="26"/>
                <w:szCs w:val="26"/>
              </w:rPr>
              <w:t>№</w:t>
            </w:r>
          </w:p>
        </w:tc>
        <w:tc>
          <w:tcPr>
            <w:tcW w:w="3106" w:type="dxa"/>
          </w:tcPr>
          <w:p w14:paraId="76A196C7" w14:textId="77777777" w:rsidR="0026397C" w:rsidRPr="00B329AC" w:rsidRDefault="0026397C" w:rsidP="00B329AC">
            <w:pPr>
              <w:ind w:firstLine="705"/>
              <w:jc w:val="both"/>
              <w:rPr>
                <w:rFonts w:eastAsia="Calibri"/>
                <w:b/>
                <w:sz w:val="26"/>
                <w:szCs w:val="26"/>
              </w:rPr>
            </w:pPr>
          </w:p>
          <w:p w14:paraId="30224ACD" w14:textId="77777777" w:rsidR="0026397C" w:rsidRPr="00B329AC" w:rsidRDefault="0026397C" w:rsidP="00B329AC">
            <w:pPr>
              <w:ind w:firstLine="705"/>
              <w:jc w:val="both"/>
              <w:rPr>
                <w:rFonts w:eastAsia="Calibri"/>
                <w:b/>
                <w:sz w:val="26"/>
                <w:szCs w:val="26"/>
              </w:rPr>
            </w:pPr>
            <w:r w:rsidRPr="00B329AC">
              <w:rPr>
                <w:rFonts w:eastAsia="Calibri"/>
                <w:b/>
                <w:sz w:val="26"/>
                <w:szCs w:val="26"/>
              </w:rPr>
              <w:t>Место</w:t>
            </w:r>
          </w:p>
        </w:tc>
        <w:tc>
          <w:tcPr>
            <w:tcW w:w="3258" w:type="dxa"/>
          </w:tcPr>
          <w:p w14:paraId="2E9C73B7" w14:textId="77777777" w:rsidR="0026397C" w:rsidRPr="00B329AC" w:rsidRDefault="0026397C" w:rsidP="00B329AC">
            <w:pPr>
              <w:ind w:firstLine="705"/>
              <w:jc w:val="both"/>
              <w:rPr>
                <w:rFonts w:eastAsia="Calibri"/>
                <w:b/>
                <w:sz w:val="26"/>
                <w:szCs w:val="26"/>
              </w:rPr>
            </w:pPr>
          </w:p>
          <w:p w14:paraId="430FF3C5" w14:textId="77777777" w:rsidR="0026397C" w:rsidRPr="00B329AC" w:rsidRDefault="0026397C" w:rsidP="00B329AC">
            <w:pPr>
              <w:ind w:firstLine="705"/>
              <w:jc w:val="both"/>
              <w:rPr>
                <w:rFonts w:eastAsia="Calibri"/>
                <w:b/>
                <w:sz w:val="26"/>
                <w:szCs w:val="26"/>
              </w:rPr>
            </w:pPr>
            <w:r w:rsidRPr="00B329AC">
              <w:rPr>
                <w:rFonts w:eastAsia="Calibri"/>
                <w:b/>
                <w:sz w:val="26"/>
                <w:szCs w:val="26"/>
              </w:rPr>
              <w:t>Цвет</w:t>
            </w:r>
          </w:p>
        </w:tc>
        <w:tc>
          <w:tcPr>
            <w:tcW w:w="2353" w:type="dxa"/>
          </w:tcPr>
          <w:p w14:paraId="5607A08F" w14:textId="77777777" w:rsidR="0026397C" w:rsidRPr="00B329AC" w:rsidRDefault="0026397C" w:rsidP="00B329A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rFonts w:eastAsia="Calibri"/>
                <w:b/>
                <w:sz w:val="26"/>
                <w:szCs w:val="26"/>
              </w:rPr>
              <w:t>Цифровое обозначение цвета по RAL</w:t>
            </w:r>
          </w:p>
        </w:tc>
      </w:tr>
      <w:tr w:rsidR="0026397C" w:rsidRPr="00B329AC" w14:paraId="20C88C8F" w14:textId="77777777" w:rsidTr="00396E3C">
        <w:tc>
          <w:tcPr>
            <w:tcW w:w="1183" w:type="dxa"/>
          </w:tcPr>
          <w:p w14:paraId="1DD4B910" w14:textId="77777777" w:rsidR="0026397C" w:rsidRPr="00B329AC" w:rsidRDefault="0026397C" w:rsidP="00B329A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1</w:t>
            </w:r>
          </w:p>
        </w:tc>
        <w:tc>
          <w:tcPr>
            <w:tcW w:w="3106" w:type="dxa"/>
          </w:tcPr>
          <w:p w14:paraId="04CC4BE5" w14:textId="77777777" w:rsidR="0026397C" w:rsidRPr="00B329AC" w:rsidRDefault="0026397C" w:rsidP="00B329A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Колпак</w:t>
            </w:r>
          </w:p>
        </w:tc>
        <w:tc>
          <w:tcPr>
            <w:tcW w:w="3258" w:type="dxa"/>
          </w:tcPr>
          <w:p w14:paraId="2C8842B2" w14:textId="77777777" w:rsidR="0026397C" w:rsidRPr="00B329AC" w:rsidRDefault="0026397C" w:rsidP="00B329A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Красный</w:t>
            </w:r>
          </w:p>
        </w:tc>
        <w:tc>
          <w:tcPr>
            <w:tcW w:w="2353" w:type="dxa"/>
          </w:tcPr>
          <w:p w14:paraId="02736A7A" w14:textId="77777777" w:rsidR="0026397C" w:rsidRPr="00B329AC" w:rsidRDefault="0026397C" w:rsidP="00B329A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3020</w:t>
            </w:r>
          </w:p>
        </w:tc>
      </w:tr>
      <w:tr w:rsidR="00396E3C" w:rsidRPr="00B329AC" w14:paraId="5A7335E0" w14:textId="77777777" w:rsidTr="00396E3C">
        <w:tc>
          <w:tcPr>
            <w:tcW w:w="1183" w:type="dxa"/>
          </w:tcPr>
          <w:p w14:paraId="48C5134E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2</w:t>
            </w:r>
          </w:p>
        </w:tc>
        <w:tc>
          <w:tcPr>
            <w:tcW w:w="3106" w:type="dxa"/>
            <w:vMerge w:val="restart"/>
          </w:tcPr>
          <w:p w14:paraId="4B828182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</w:p>
          <w:p w14:paraId="68AF40D3" w14:textId="77777777" w:rsidR="00396E3C" w:rsidRPr="00B329AC" w:rsidRDefault="00396E3C" w:rsidP="00396E3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Информационные </w:t>
            </w:r>
            <w:r w:rsidRPr="00B329AC">
              <w:rPr>
                <w:sz w:val="26"/>
                <w:szCs w:val="26"/>
              </w:rPr>
              <w:t>надписи</w:t>
            </w:r>
          </w:p>
        </w:tc>
        <w:tc>
          <w:tcPr>
            <w:tcW w:w="3258" w:type="dxa"/>
          </w:tcPr>
          <w:p w14:paraId="2656CE5F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Синий</w:t>
            </w:r>
          </w:p>
        </w:tc>
        <w:tc>
          <w:tcPr>
            <w:tcW w:w="2353" w:type="dxa"/>
          </w:tcPr>
          <w:p w14:paraId="6B37E5AE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5017</w:t>
            </w:r>
          </w:p>
        </w:tc>
      </w:tr>
      <w:tr w:rsidR="00396E3C" w:rsidRPr="00B329AC" w14:paraId="5381269A" w14:textId="77777777" w:rsidTr="00396E3C">
        <w:tc>
          <w:tcPr>
            <w:tcW w:w="1183" w:type="dxa"/>
          </w:tcPr>
          <w:p w14:paraId="10E6C159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3</w:t>
            </w:r>
          </w:p>
        </w:tc>
        <w:tc>
          <w:tcPr>
            <w:tcW w:w="3106" w:type="dxa"/>
            <w:vMerge/>
          </w:tcPr>
          <w:p w14:paraId="7F94272E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</w:p>
        </w:tc>
        <w:tc>
          <w:tcPr>
            <w:tcW w:w="3258" w:type="dxa"/>
          </w:tcPr>
          <w:p w14:paraId="71B00439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Красный</w:t>
            </w:r>
          </w:p>
        </w:tc>
        <w:tc>
          <w:tcPr>
            <w:tcW w:w="2353" w:type="dxa"/>
          </w:tcPr>
          <w:p w14:paraId="089EE9EF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3020</w:t>
            </w:r>
          </w:p>
        </w:tc>
      </w:tr>
      <w:tr w:rsidR="00396E3C" w:rsidRPr="00B329AC" w14:paraId="773854A8" w14:textId="77777777" w:rsidTr="00396E3C">
        <w:tc>
          <w:tcPr>
            <w:tcW w:w="1183" w:type="dxa"/>
          </w:tcPr>
          <w:p w14:paraId="1CB2C54D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4</w:t>
            </w:r>
          </w:p>
        </w:tc>
        <w:tc>
          <w:tcPr>
            <w:tcW w:w="3106" w:type="dxa"/>
            <w:vMerge/>
          </w:tcPr>
          <w:p w14:paraId="1147EF45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</w:p>
        </w:tc>
        <w:tc>
          <w:tcPr>
            <w:tcW w:w="3258" w:type="dxa"/>
          </w:tcPr>
          <w:p w14:paraId="0FB2EACF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Белый</w:t>
            </w:r>
          </w:p>
        </w:tc>
        <w:tc>
          <w:tcPr>
            <w:tcW w:w="2353" w:type="dxa"/>
          </w:tcPr>
          <w:p w14:paraId="5DE6B847" w14:textId="77777777" w:rsidR="00396E3C" w:rsidRPr="00B329AC" w:rsidRDefault="00396E3C" w:rsidP="00396E3C">
            <w:pPr>
              <w:ind w:firstLine="70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9003</w:t>
            </w:r>
          </w:p>
        </w:tc>
      </w:tr>
    </w:tbl>
    <w:p w14:paraId="47149B34" w14:textId="77777777" w:rsidR="0026397C" w:rsidRPr="00B329AC" w:rsidRDefault="0026397C" w:rsidP="00B329AC">
      <w:pPr>
        <w:tabs>
          <w:tab w:val="left" w:pos="1276"/>
        </w:tabs>
        <w:spacing w:line="276" w:lineRule="auto"/>
        <w:ind w:firstLine="705"/>
        <w:jc w:val="both"/>
        <w:rPr>
          <w:bCs/>
          <w:color w:val="000000"/>
          <w:sz w:val="26"/>
          <w:szCs w:val="26"/>
        </w:rPr>
      </w:pPr>
    </w:p>
    <w:p w14:paraId="7C930290" w14:textId="77777777" w:rsidR="0026397C" w:rsidRPr="00B329AC" w:rsidRDefault="0026397C" w:rsidP="00B329AC">
      <w:pPr>
        <w:ind w:firstLine="705"/>
        <w:rPr>
          <w:b/>
          <w:sz w:val="26"/>
          <w:szCs w:val="26"/>
        </w:rPr>
      </w:pPr>
    </w:p>
    <w:p w14:paraId="2ED64500" w14:textId="77777777" w:rsidR="00396E3C" w:rsidRPr="00396E3C" w:rsidRDefault="00396E3C" w:rsidP="00396E3C">
      <w:pPr>
        <w:ind w:firstLine="705"/>
        <w:rPr>
          <w:b/>
          <w:sz w:val="26"/>
          <w:szCs w:val="26"/>
        </w:rPr>
      </w:pPr>
      <w:r w:rsidRPr="00396E3C">
        <w:rPr>
          <w:b/>
          <w:sz w:val="26"/>
          <w:szCs w:val="26"/>
        </w:rPr>
        <w:t>Информационные надписи</w:t>
      </w:r>
    </w:p>
    <w:p w14:paraId="6D21E00C" w14:textId="77777777" w:rsidR="004C4EE4" w:rsidRDefault="004C4EE4" w:rsidP="00396E3C">
      <w:pPr>
        <w:ind w:firstLine="705"/>
        <w:rPr>
          <w:b/>
          <w:sz w:val="26"/>
          <w:szCs w:val="26"/>
        </w:rPr>
      </w:pPr>
    </w:p>
    <w:p w14:paraId="479D1E66" w14:textId="77777777" w:rsidR="00396E3C" w:rsidRDefault="00396E3C" w:rsidP="00396E3C">
      <w:pPr>
        <w:ind w:firstLine="705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drawing>
          <wp:inline distT="0" distB="0" distL="0" distR="0" wp14:anchorId="27AADD3B" wp14:editId="60F5FACC">
            <wp:extent cx="5468620" cy="2170430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620" cy="217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A41A93" w14:textId="77777777" w:rsidR="00396E3C" w:rsidRPr="00396E3C" w:rsidRDefault="00396E3C" w:rsidP="00396E3C">
      <w:pPr>
        <w:ind w:firstLine="705"/>
        <w:rPr>
          <w:sz w:val="26"/>
          <w:szCs w:val="26"/>
        </w:rPr>
      </w:pPr>
      <w:r w:rsidRPr="00396E3C">
        <w:rPr>
          <w:sz w:val="26"/>
          <w:szCs w:val="26"/>
        </w:rPr>
        <w:t>Информационные надписи должны быть устойчивы к ультрафиолетовому излучению, низким температурам и влагозащитными.</w:t>
      </w:r>
    </w:p>
    <w:p w14:paraId="3F9C6C58" w14:textId="77777777" w:rsidR="004C4EE4" w:rsidRDefault="004C4EE4" w:rsidP="00396E3C">
      <w:pPr>
        <w:ind w:firstLine="705"/>
        <w:rPr>
          <w:b/>
          <w:sz w:val="26"/>
          <w:szCs w:val="26"/>
        </w:rPr>
      </w:pPr>
    </w:p>
    <w:p w14:paraId="6EF53805" w14:textId="77777777" w:rsidR="00396E3C" w:rsidRDefault="00396E3C" w:rsidP="00396E3C">
      <w:pPr>
        <w:ind w:firstLine="705"/>
        <w:rPr>
          <w:b/>
          <w:sz w:val="26"/>
          <w:szCs w:val="26"/>
        </w:rPr>
      </w:pPr>
    </w:p>
    <w:p w14:paraId="5072FFAB" w14:textId="77777777" w:rsidR="00396E3C" w:rsidRDefault="00396E3C" w:rsidP="00B329AC">
      <w:pPr>
        <w:ind w:firstLine="705"/>
        <w:jc w:val="center"/>
        <w:rPr>
          <w:b/>
          <w:sz w:val="26"/>
          <w:szCs w:val="26"/>
        </w:rPr>
      </w:pPr>
    </w:p>
    <w:p w14:paraId="66C713AB" w14:textId="77777777" w:rsidR="00396E3C" w:rsidRDefault="00396E3C" w:rsidP="00B329AC">
      <w:pPr>
        <w:ind w:firstLine="705"/>
        <w:jc w:val="center"/>
        <w:rPr>
          <w:b/>
          <w:sz w:val="26"/>
          <w:szCs w:val="26"/>
        </w:rPr>
      </w:pPr>
    </w:p>
    <w:p w14:paraId="7E4A6B12" w14:textId="77777777" w:rsidR="00396E3C" w:rsidRDefault="00396E3C" w:rsidP="00B329AC">
      <w:pPr>
        <w:ind w:firstLine="705"/>
        <w:jc w:val="center"/>
        <w:rPr>
          <w:b/>
          <w:sz w:val="26"/>
          <w:szCs w:val="26"/>
        </w:rPr>
      </w:pPr>
    </w:p>
    <w:p w14:paraId="07FA9D95" w14:textId="77777777" w:rsidR="0026397C" w:rsidRPr="00B329AC" w:rsidRDefault="0026397C" w:rsidP="00B329AC">
      <w:pPr>
        <w:ind w:firstLine="705"/>
        <w:jc w:val="center"/>
        <w:rPr>
          <w:b/>
          <w:sz w:val="26"/>
          <w:szCs w:val="26"/>
        </w:rPr>
      </w:pPr>
      <w:r w:rsidRPr="00B329AC">
        <w:rPr>
          <w:b/>
          <w:sz w:val="26"/>
          <w:szCs w:val="26"/>
        </w:rPr>
        <w:lastRenderedPageBreak/>
        <w:t>Информационный столбик.</w:t>
      </w:r>
    </w:p>
    <w:p w14:paraId="347C2356" w14:textId="77777777" w:rsidR="0026397C" w:rsidRPr="00B329AC" w:rsidRDefault="0026397C" w:rsidP="00B329AC">
      <w:pPr>
        <w:ind w:firstLine="705"/>
        <w:rPr>
          <w:sz w:val="26"/>
          <w:szCs w:val="26"/>
        </w:rPr>
      </w:pPr>
    </w:p>
    <w:p w14:paraId="19647BA7" w14:textId="77777777" w:rsidR="00B902D0" w:rsidRPr="00236109" w:rsidRDefault="00B902D0" w:rsidP="00236109">
      <w:pPr>
        <w:tabs>
          <w:tab w:val="left" w:pos="2734"/>
        </w:tabs>
        <w:rPr>
          <w:sz w:val="26"/>
          <w:szCs w:val="26"/>
        </w:rPr>
      </w:pPr>
    </w:p>
    <w:p w14:paraId="3EE86E3D" w14:textId="77777777" w:rsidR="004F356E" w:rsidRDefault="00CB1210" w:rsidP="004C4EE4">
      <w:pPr>
        <w:tabs>
          <w:tab w:val="left" w:pos="4357"/>
        </w:tabs>
      </w:pPr>
      <w:r>
        <w:rPr>
          <w:noProof/>
        </w:rPr>
        <w:drawing>
          <wp:inline distT="0" distB="0" distL="0" distR="0" wp14:anchorId="57A34032" wp14:editId="2CE2A112">
            <wp:extent cx="5248910" cy="548703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10" cy="5487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D9F951" w14:textId="77777777" w:rsidR="0026397C" w:rsidRPr="00B329AC" w:rsidRDefault="0026397C" w:rsidP="00B329AC">
      <w:pPr>
        <w:ind w:firstLine="705"/>
        <w:jc w:val="center"/>
        <w:rPr>
          <w:b/>
          <w:sz w:val="26"/>
          <w:szCs w:val="26"/>
        </w:rPr>
      </w:pPr>
      <w:r w:rsidRPr="00B329AC">
        <w:rPr>
          <w:sz w:val="26"/>
          <w:szCs w:val="26"/>
        </w:rPr>
        <w:t xml:space="preserve"> </w:t>
      </w:r>
    </w:p>
    <w:p w14:paraId="463E8C7D" w14:textId="77777777" w:rsidR="0026397C" w:rsidRPr="00B329AC" w:rsidRDefault="0026397C" w:rsidP="00B329AC">
      <w:pPr>
        <w:tabs>
          <w:tab w:val="left" w:pos="5961"/>
        </w:tabs>
        <w:ind w:firstLine="705"/>
        <w:rPr>
          <w:sz w:val="26"/>
          <w:szCs w:val="26"/>
        </w:rPr>
      </w:pPr>
      <w:r w:rsidRPr="00B329AC">
        <w:rPr>
          <w:sz w:val="26"/>
          <w:szCs w:val="26"/>
        </w:rPr>
        <w:t>Рис.</w:t>
      </w:r>
      <w:r w:rsidR="001F65B4">
        <w:rPr>
          <w:sz w:val="26"/>
          <w:szCs w:val="26"/>
        </w:rPr>
        <w:t>2</w:t>
      </w:r>
    </w:p>
    <w:p w14:paraId="68A07F2F" w14:textId="77777777" w:rsidR="0026397C" w:rsidRPr="00B329AC" w:rsidRDefault="0026397C" w:rsidP="00B329AC">
      <w:pPr>
        <w:tabs>
          <w:tab w:val="left" w:pos="5961"/>
        </w:tabs>
        <w:ind w:firstLine="705"/>
        <w:rPr>
          <w:b/>
          <w:sz w:val="26"/>
          <w:szCs w:val="26"/>
        </w:rPr>
      </w:pPr>
    </w:p>
    <w:p w14:paraId="703C1DDD" w14:textId="77777777" w:rsidR="008A1599" w:rsidRPr="00B329AC" w:rsidRDefault="008A1599" w:rsidP="00994FD3">
      <w:pPr>
        <w:jc w:val="both"/>
        <w:rPr>
          <w:sz w:val="26"/>
          <w:szCs w:val="26"/>
        </w:rPr>
      </w:pPr>
    </w:p>
    <w:p w14:paraId="4D52A7C9" w14:textId="77777777" w:rsidR="00704869" w:rsidRPr="00B329AC" w:rsidRDefault="00704869" w:rsidP="00B329AC">
      <w:pPr>
        <w:ind w:firstLine="705"/>
        <w:jc w:val="both"/>
        <w:rPr>
          <w:sz w:val="26"/>
          <w:szCs w:val="26"/>
        </w:rPr>
      </w:pPr>
    </w:p>
    <w:p w14:paraId="76FBB7A3" w14:textId="77777777" w:rsidR="00932844" w:rsidRPr="00B329AC" w:rsidRDefault="00994FD3" w:rsidP="00B329AC">
      <w:pPr>
        <w:ind w:firstLine="705"/>
        <w:jc w:val="both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3A4C4F" w:rsidRPr="00B329AC">
        <w:rPr>
          <w:b/>
          <w:sz w:val="26"/>
          <w:szCs w:val="26"/>
        </w:rPr>
        <w:t>.</w:t>
      </w:r>
      <w:r w:rsidR="00932844" w:rsidRPr="00B329AC">
        <w:rPr>
          <w:b/>
          <w:sz w:val="26"/>
          <w:szCs w:val="26"/>
        </w:rPr>
        <w:t xml:space="preserve"> Требования к участникам закупки.</w:t>
      </w:r>
    </w:p>
    <w:p w14:paraId="31C0DE74" w14:textId="77777777" w:rsidR="00932844" w:rsidRPr="00B329AC" w:rsidRDefault="00994FD3" w:rsidP="00B329AC">
      <w:pPr>
        <w:ind w:firstLine="705"/>
        <w:jc w:val="both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547958">
        <w:rPr>
          <w:b/>
          <w:sz w:val="26"/>
          <w:szCs w:val="26"/>
        </w:rPr>
        <w:t>.</w:t>
      </w:r>
      <w:r w:rsidR="00932844" w:rsidRPr="00B329AC">
        <w:rPr>
          <w:b/>
          <w:sz w:val="26"/>
          <w:szCs w:val="26"/>
        </w:rPr>
        <w:t>1. Обязательные (отборочные) требования:</w:t>
      </w:r>
    </w:p>
    <w:p w14:paraId="4F22D3E4" w14:textId="77777777" w:rsidR="00932844" w:rsidRPr="00B329AC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rStyle w:val="FontStyle66"/>
          <w:rFonts w:eastAsiaTheme="minorHAnsi"/>
          <w:color w:val="auto"/>
          <w:sz w:val="26"/>
          <w:szCs w:val="26"/>
          <w:lang w:eastAsia="en-US"/>
        </w:rPr>
        <w:t>Участник должен соответствовать всем требованиям закупочной документации.</w:t>
      </w:r>
    </w:p>
    <w:p w14:paraId="0627C42C" w14:textId="77777777" w:rsidR="00932844" w:rsidRPr="00B329AC" w:rsidRDefault="00994FD3" w:rsidP="00B329AC">
      <w:pPr>
        <w:pStyle w:val="10"/>
        <w:tabs>
          <w:tab w:val="left" w:pos="9360"/>
        </w:tabs>
        <w:ind w:right="238" w:firstLine="705"/>
        <w:rPr>
          <w:b/>
          <w:sz w:val="26"/>
          <w:szCs w:val="26"/>
        </w:rPr>
      </w:pPr>
      <w:r>
        <w:rPr>
          <w:b/>
          <w:sz w:val="26"/>
          <w:szCs w:val="26"/>
        </w:rPr>
        <w:t>3</w:t>
      </w:r>
      <w:r w:rsidR="00547958">
        <w:rPr>
          <w:b/>
          <w:sz w:val="26"/>
          <w:szCs w:val="26"/>
        </w:rPr>
        <w:t>.</w:t>
      </w:r>
      <w:r w:rsidR="00932844" w:rsidRPr="00B329AC">
        <w:rPr>
          <w:b/>
          <w:sz w:val="26"/>
          <w:szCs w:val="26"/>
        </w:rPr>
        <w:t>2.</w:t>
      </w:r>
      <w:r w:rsidR="00932844" w:rsidRPr="00B329AC">
        <w:rPr>
          <w:sz w:val="26"/>
          <w:szCs w:val="26"/>
        </w:rPr>
        <w:t xml:space="preserve"> </w:t>
      </w:r>
      <w:r w:rsidR="00932844" w:rsidRPr="00B329AC">
        <w:rPr>
          <w:b/>
          <w:sz w:val="26"/>
          <w:szCs w:val="26"/>
        </w:rPr>
        <w:t>Оцениваемые критерии:</w:t>
      </w:r>
    </w:p>
    <w:tbl>
      <w:tblPr>
        <w:tblW w:w="9937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4408"/>
        <w:gridCol w:w="1529"/>
        <w:gridCol w:w="1515"/>
        <w:gridCol w:w="1067"/>
        <w:gridCol w:w="1418"/>
      </w:tblGrid>
      <w:tr w:rsidR="00932844" w:rsidRPr="00B329AC" w14:paraId="671C5BF6" w14:textId="77777777" w:rsidTr="00BD18D6">
        <w:trPr>
          <w:trHeight w:val="325"/>
        </w:trPr>
        <w:tc>
          <w:tcPr>
            <w:tcW w:w="440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D8681" w14:textId="77777777" w:rsidR="00932844" w:rsidRPr="00B329AC" w:rsidRDefault="00932844" w:rsidP="00B329AC">
            <w:pPr>
              <w:ind w:firstLine="70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Критерий оценки</w:t>
            </w:r>
          </w:p>
        </w:tc>
        <w:tc>
          <w:tcPr>
            <w:tcW w:w="1529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DD762" w14:textId="77777777" w:rsidR="00932844" w:rsidRPr="00B329AC" w:rsidRDefault="00932844" w:rsidP="00BD18D6">
            <w:pPr>
              <w:ind w:right="78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Весовой коэффициент</w:t>
            </w:r>
          </w:p>
        </w:tc>
        <w:tc>
          <w:tcPr>
            <w:tcW w:w="400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B7CA03F" w14:textId="77777777" w:rsidR="00932844" w:rsidRPr="00B329AC" w:rsidRDefault="00932844" w:rsidP="00BD18D6">
            <w:pPr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Наименование участника</w:t>
            </w:r>
          </w:p>
        </w:tc>
      </w:tr>
      <w:tr w:rsidR="00932844" w:rsidRPr="00B329AC" w14:paraId="47FAB5FB" w14:textId="77777777" w:rsidTr="00BD18D6">
        <w:trPr>
          <w:trHeight w:val="826"/>
        </w:trPr>
        <w:tc>
          <w:tcPr>
            <w:tcW w:w="440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600ECB8" w14:textId="77777777" w:rsidR="00932844" w:rsidRPr="00B329AC" w:rsidRDefault="00932844" w:rsidP="00B329AC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52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C862E74" w14:textId="77777777" w:rsidR="00932844" w:rsidRPr="00B329AC" w:rsidRDefault="00932844" w:rsidP="00BD18D6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5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0E94A" w14:textId="77777777" w:rsidR="00932844" w:rsidRPr="00B329AC" w:rsidRDefault="00932844" w:rsidP="00BD18D6">
            <w:pPr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Балл по шкале оценки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28ADB" w14:textId="77777777" w:rsidR="00932844" w:rsidRPr="00B329AC" w:rsidRDefault="00932844" w:rsidP="00BD18D6">
            <w:pPr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Оценка участника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C5DEA2" w14:textId="77777777" w:rsidR="00932844" w:rsidRPr="00B329AC" w:rsidRDefault="00932844" w:rsidP="00BD18D6">
            <w:pPr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Фактическое значение показателя</w:t>
            </w:r>
          </w:p>
        </w:tc>
      </w:tr>
      <w:tr w:rsidR="00932844" w:rsidRPr="00B329AC" w14:paraId="0A3A7D7F" w14:textId="77777777" w:rsidTr="00BD18D6">
        <w:trPr>
          <w:trHeight w:val="298"/>
        </w:trPr>
        <w:tc>
          <w:tcPr>
            <w:tcW w:w="4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442CF" w14:textId="77777777" w:rsidR="00932844" w:rsidRPr="00B329AC" w:rsidRDefault="00932844" w:rsidP="00B329AC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1. Опыт выполнения аналогичных работ.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3FD3B" w14:textId="77777777" w:rsidR="00932844" w:rsidRPr="00B329AC" w:rsidRDefault="00932844" w:rsidP="00B329AC">
            <w:pPr>
              <w:ind w:firstLine="705"/>
              <w:jc w:val="center"/>
              <w:rPr>
                <w:b/>
                <w:color w:val="000000"/>
                <w:sz w:val="26"/>
                <w:szCs w:val="26"/>
              </w:rPr>
            </w:pPr>
          </w:p>
        </w:tc>
        <w:tc>
          <w:tcPr>
            <w:tcW w:w="15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687FD" w14:textId="77777777" w:rsidR="00932844" w:rsidRPr="00B329AC" w:rsidRDefault="00932844" w:rsidP="00B329AC">
            <w:pPr>
              <w:ind w:firstLine="705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BE0A8" w14:textId="77777777" w:rsidR="00932844" w:rsidRPr="00B329AC" w:rsidRDefault="00932844" w:rsidP="00B329AC">
            <w:pPr>
              <w:ind w:firstLine="705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366E83" w14:textId="77777777" w:rsidR="00932844" w:rsidRPr="00B329AC" w:rsidRDefault="00932844" w:rsidP="00B329AC">
            <w:pPr>
              <w:ind w:firstLine="705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</w:tr>
      <w:tr w:rsidR="00932844" w:rsidRPr="00B329AC" w14:paraId="77F66B17" w14:textId="77777777" w:rsidTr="00BD18D6">
        <w:trPr>
          <w:trHeight w:val="699"/>
        </w:trPr>
        <w:tc>
          <w:tcPr>
            <w:tcW w:w="440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D25D1" w14:textId="77777777" w:rsidR="00932844" w:rsidRPr="00BD18D6" w:rsidRDefault="00BD18D6" w:rsidP="00B329AC">
            <w:pPr>
              <w:ind w:firstLine="70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Наличие опыта по</w:t>
            </w:r>
            <w:r w:rsidR="00932844" w:rsidRPr="00B329AC">
              <w:rPr>
                <w:sz w:val="26"/>
                <w:szCs w:val="26"/>
              </w:rPr>
              <w:t xml:space="preserve"> 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B329AC">
              <w:rPr>
                <w:b/>
                <w:sz w:val="26"/>
                <w:szCs w:val="26"/>
              </w:rPr>
              <w:t xml:space="preserve"> </w:t>
            </w:r>
            <w:r w:rsidR="00994FD3">
              <w:rPr>
                <w:sz w:val="26"/>
                <w:szCs w:val="26"/>
              </w:rPr>
              <w:t>установке</w:t>
            </w:r>
            <w:r w:rsidRPr="00BD18D6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и</w:t>
            </w:r>
            <w:r w:rsidRPr="00BD18D6">
              <w:rPr>
                <w:sz w:val="26"/>
                <w:szCs w:val="26"/>
              </w:rPr>
              <w:t>нформационных щитов в местах прохождения КЛ 110-500кВ</w:t>
            </w:r>
            <w:r w:rsidR="00994FD3">
              <w:rPr>
                <w:sz w:val="26"/>
                <w:szCs w:val="26"/>
              </w:rPr>
              <w:t>.</w:t>
            </w:r>
            <w:r w:rsidRPr="00BD18D6">
              <w:rPr>
                <w:sz w:val="26"/>
                <w:szCs w:val="26"/>
              </w:rPr>
              <w:t xml:space="preserve"> </w:t>
            </w:r>
          </w:p>
          <w:p w14:paraId="24D06AA4" w14:textId="4FD9CF69" w:rsidR="00932844" w:rsidRPr="00B329AC" w:rsidRDefault="00932844" w:rsidP="00B329AC">
            <w:pPr>
              <w:ind w:firstLine="705"/>
              <w:rPr>
                <w:sz w:val="26"/>
                <w:szCs w:val="26"/>
              </w:rPr>
            </w:pPr>
            <w:r w:rsidRPr="00B329AC">
              <w:rPr>
                <w:sz w:val="26"/>
                <w:szCs w:val="26"/>
              </w:rPr>
              <w:t>Предоставить копии договоров и актов КС-2</w:t>
            </w:r>
            <w:r w:rsidR="000A7C07" w:rsidRPr="000A7C07"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  <w:lang w:eastAsia="en-US"/>
              </w:rPr>
              <w:t xml:space="preserve"> </w:t>
            </w:r>
            <w:r w:rsidR="000A7C07" w:rsidRPr="000A7C07">
              <w:rPr>
                <w:sz w:val="26"/>
                <w:szCs w:val="26"/>
              </w:rPr>
              <w:t xml:space="preserve">за последние </w:t>
            </w:r>
            <w:r w:rsidR="000A7C07">
              <w:rPr>
                <w:sz w:val="26"/>
                <w:szCs w:val="26"/>
              </w:rPr>
              <w:t>3</w:t>
            </w:r>
            <w:r w:rsidR="000A7C07" w:rsidRPr="000A7C07">
              <w:rPr>
                <w:sz w:val="26"/>
                <w:szCs w:val="26"/>
              </w:rPr>
              <w:t xml:space="preserve"> </w:t>
            </w:r>
            <w:r w:rsidR="000A7C07">
              <w:rPr>
                <w:sz w:val="26"/>
                <w:szCs w:val="26"/>
              </w:rPr>
              <w:t>года</w:t>
            </w:r>
            <w:r w:rsidR="000A7C07" w:rsidRPr="000A7C07">
              <w:rPr>
                <w:sz w:val="26"/>
                <w:szCs w:val="26"/>
              </w:rPr>
              <w:t xml:space="preserve"> с момента размещения извещения о проведении ТЗП</w:t>
            </w:r>
            <w:r w:rsidR="00154019">
              <w:rPr>
                <w:sz w:val="26"/>
                <w:szCs w:val="26"/>
              </w:rPr>
              <w:t xml:space="preserve"> </w:t>
            </w:r>
            <w:r w:rsidR="00154019" w:rsidRPr="00154019">
              <w:rPr>
                <w:sz w:val="26"/>
                <w:szCs w:val="26"/>
              </w:rPr>
              <w:t xml:space="preserve">с суммой каждого договора не менее </w:t>
            </w:r>
            <w:r w:rsidR="00154019">
              <w:rPr>
                <w:sz w:val="26"/>
                <w:szCs w:val="26"/>
              </w:rPr>
              <w:t>50</w:t>
            </w:r>
            <w:r w:rsidR="00154019" w:rsidRPr="00154019">
              <w:rPr>
                <w:sz w:val="26"/>
                <w:szCs w:val="26"/>
              </w:rPr>
              <w:t>% от начальной (максимальной) цены лота</w:t>
            </w:r>
            <w:r w:rsidR="000A7C07">
              <w:rPr>
                <w:sz w:val="26"/>
                <w:szCs w:val="26"/>
              </w:rPr>
              <w:t>.</w:t>
            </w:r>
          </w:p>
          <w:p w14:paraId="6A97D365" w14:textId="3A4CE7D6" w:rsidR="00932844" w:rsidRPr="00B329AC" w:rsidRDefault="007B0DE1" w:rsidP="007B0DE1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Документы не представлены </w:t>
            </w:r>
            <w:bookmarkStart w:id="0" w:name="_GoBack"/>
            <w:bookmarkEnd w:id="0"/>
            <w:r w:rsidR="00932844" w:rsidRPr="00B329AC">
              <w:rPr>
                <w:sz w:val="26"/>
                <w:szCs w:val="26"/>
              </w:rPr>
              <w:t>/документы не соответствуют критериям оценки - 0 баллов, 1 договор – 20 баллов, 2 договора – 50 баллов, 3 договора и более - 100 баллов,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5A969" w14:textId="77777777" w:rsidR="00932844" w:rsidRPr="00B329AC" w:rsidRDefault="00932844" w:rsidP="00B329AC">
            <w:pPr>
              <w:ind w:firstLine="705"/>
              <w:jc w:val="center"/>
              <w:rPr>
                <w:bCs/>
                <w:color w:val="000000"/>
                <w:sz w:val="26"/>
                <w:szCs w:val="26"/>
              </w:rPr>
            </w:pPr>
            <w:r w:rsidRPr="00B329AC">
              <w:rPr>
                <w:bCs/>
                <w:color w:val="000000"/>
                <w:sz w:val="26"/>
                <w:szCs w:val="26"/>
              </w:rPr>
              <w:t>0,2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10FE3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B6323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B7103A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  <w:r w:rsidRPr="00B329AC">
              <w:rPr>
                <w:noProof/>
                <w:color w:val="000000"/>
                <w:sz w:val="26"/>
                <w:szCs w:val="26"/>
              </w:rPr>
              <mc:AlternateContent>
                <mc:Choice Requires="wps">
                  <w:drawing>
                    <wp:anchor distT="0" distB="0" distL="114299" distR="114299" simplePos="0" relativeHeight="251662336" behindDoc="0" locked="0" layoutInCell="1" allowOverlap="1" wp14:anchorId="0D4A0064" wp14:editId="6AFDAF6D">
                      <wp:simplePos x="0" y="0"/>
                      <wp:positionH relativeFrom="column">
                        <wp:posOffset>57149</wp:posOffset>
                      </wp:positionH>
                      <wp:positionV relativeFrom="paragraph">
                        <wp:posOffset>314325</wp:posOffset>
                      </wp:positionV>
                      <wp:extent cx="0" cy="171450"/>
                      <wp:effectExtent l="0" t="0" r="0" b="0"/>
                      <wp:wrapNone/>
                      <wp:docPr id="1" name="Надпись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E064A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" o:spid="_x0000_s1026" type="#_x0000_t202" style="position:absolute;margin-left:4.5pt;margin-top:24.75pt;width:0;height:13.5pt;z-index:251662336;visibility:visible;mso-wrap-style:non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" filled="f" stroked="f">
                      <v:path arrowok="t"/>
                      <v:textbox style="mso-fit-shape-to-text:t" inset="0,0,0,0"/>
                    </v:shape>
                  </w:pict>
                </mc:Fallback>
              </mc:AlternateContent>
            </w: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</w:tr>
      <w:tr w:rsidR="00932844" w:rsidRPr="00B329AC" w14:paraId="5A900919" w14:textId="77777777" w:rsidTr="00BD18D6">
        <w:trPr>
          <w:trHeight w:val="298"/>
        </w:trPr>
        <w:tc>
          <w:tcPr>
            <w:tcW w:w="4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75262" w14:textId="77777777" w:rsidR="00932844" w:rsidRPr="00B329AC" w:rsidRDefault="00932844" w:rsidP="00B329AC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Итого по разделу 1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04B59" w14:textId="77777777" w:rsidR="00932844" w:rsidRPr="00B329AC" w:rsidRDefault="00932844" w:rsidP="00B329AC">
            <w:pPr>
              <w:ind w:firstLine="70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0,2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775B1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AD168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704EE8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  <w:r w:rsidRPr="00B329AC">
              <w:rPr>
                <w:color w:val="000000"/>
                <w:sz w:val="26"/>
                <w:szCs w:val="26"/>
              </w:rPr>
              <w:t> </w:t>
            </w:r>
          </w:p>
        </w:tc>
      </w:tr>
      <w:tr w:rsidR="00932844" w:rsidRPr="00B329AC" w14:paraId="5C6803AF" w14:textId="77777777" w:rsidTr="00BD18D6">
        <w:trPr>
          <w:trHeight w:val="298"/>
        </w:trPr>
        <w:tc>
          <w:tcPr>
            <w:tcW w:w="440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9F6B8" w14:textId="77777777" w:rsidR="00932844" w:rsidRPr="00B329AC" w:rsidRDefault="00932844" w:rsidP="00B329AC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 xml:space="preserve">2. Цена предложения </w:t>
            </w:r>
          </w:p>
          <w:p w14:paraId="133AED9A" w14:textId="77777777" w:rsidR="00932844" w:rsidRPr="00B329AC" w:rsidRDefault="00932844" w:rsidP="00B329AC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</w:p>
          <w:p w14:paraId="56B9F0FB" w14:textId="77777777" w:rsidR="000A7C07" w:rsidRPr="000A7C07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  <w:r w:rsidRPr="000A7C07">
              <w:rPr>
                <w:sz w:val="26"/>
                <w:szCs w:val="26"/>
              </w:rPr>
              <w:t>Оценка участника определяется по формуле:</w:t>
            </w:r>
          </w:p>
          <w:p w14:paraId="365EA453" w14:textId="77777777" w:rsidR="000A7C07" w:rsidRPr="000A7C07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  <w:r w:rsidRPr="000A7C07">
              <w:rPr>
                <w:sz w:val="26"/>
                <w:szCs w:val="26"/>
              </w:rPr>
              <w:t>             Smax - Si</w:t>
            </w:r>
          </w:p>
          <w:p w14:paraId="67D2E781" w14:textId="77777777" w:rsidR="000A7C07" w:rsidRPr="000A7C07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  <w:r w:rsidRPr="000A7C07">
              <w:rPr>
                <w:sz w:val="26"/>
                <w:szCs w:val="26"/>
              </w:rPr>
              <w:t>Rsi  = --------------- x 100  баллов, где:</w:t>
            </w:r>
          </w:p>
          <w:p w14:paraId="21083A86" w14:textId="77777777" w:rsidR="000A7C07" w:rsidRPr="000A7C07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  <w:r w:rsidRPr="000A7C07">
              <w:rPr>
                <w:sz w:val="26"/>
                <w:szCs w:val="26"/>
              </w:rPr>
              <w:t xml:space="preserve">             Smax </w:t>
            </w:r>
          </w:p>
          <w:p w14:paraId="53B9E76B" w14:textId="77777777" w:rsidR="000A7C07" w:rsidRPr="000A7C07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</w:p>
          <w:p w14:paraId="1DEFCB51" w14:textId="77777777" w:rsidR="000A7C07" w:rsidRPr="000A7C07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  <w:r w:rsidRPr="000A7C07">
              <w:rPr>
                <w:sz w:val="26"/>
                <w:szCs w:val="26"/>
              </w:rPr>
              <w:t>R</w:t>
            </w:r>
            <w:r w:rsidRPr="000A7C07">
              <w:rPr>
                <w:sz w:val="26"/>
                <w:szCs w:val="26"/>
                <w:lang w:val="en-US"/>
              </w:rPr>
              <w:t>s</w:t>
            </w:r>
            <w:r w:rsidRPr="000A7C07">
              <w:rPr>
                <w:sz w:val="26"/>
                <w:szCs w:val="26"/>
                <w:vertAlign w:val="subscript"/>
                <w:lang w:val="en-US"/>
              </w:rPr>
              <w:t>i</w:t>
            </w:r>
            <w:r w:rsidRPr="000A7C07">
              <w:rPr>
                <w:sz w:val="26"/>
                <w:szCs w:val="26"/>
              </w:rPr>
              <w:t>    - рейтинг i-й заявки по критерию стоимости,</w:t>
            </w:r>
          </w:p>
          <w:p w14:paraId="135794EE" w14:textId="77777777" w:rsidR="000A7C07" w:rsidRPr="000A7C07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  <w:r w:rsidRPr="000A7C07">
              <w:rPr>
                <w:sz w:val="26"/>
                <w:szCs w:val="26"/>
                <w:lang w:val="en-US"/>
              </w:rPr>
              <w:t>S</w:t>
            </w:r>
            <w:r w:rsidRPr="000A7C07">
              <w:rPr>
                <w:sz w:val="26"/>
                <w:szCs w:val="26"/>
                <w:vertAlign w:val="subscript"/>
                <w:lang w:val="en-US"/>
              </w:rPr>
              <w:t>max</w:t>
            </w:r>
            <w:r w:rsidRPr="000A7C07">
              <w:rPr>
                <w:sz w:val="26"/>
                <w:szCs w:val="26"/>
              </w:rPr>
              <w:t>   - начальная  (максимальная)  цена договора,</w:t>
            </w:r>
          </w:p>
          <w:p w14:paraId="21F93246" w14:textId="77777777" w:rsidR="008D5EFF" w:rsidRPr="00B329AC" w:rsidRDefault="000A7C07" w:rsidP="000A7C07">
            <w:pPr>
              <w:ind w:firstLine="705"/>
              <w:jc w:val="both"/>
              <w:rPr>
                <w:sz w:val="26"/>
                <w:szCs w:val="26"/>
              </w:rPr>
            </w:pPr>
            <w:r w:rsidRPr="000A7C07">
              <w:rPr>
                <w:sz w:val="26"/>
                <w:szCs w:val="26"/>
                <w:lang w:val="en-US"/>
              </w:rPr>
              <w:t>S</w:t>
            </w:r>
            <w:r w:rsidRPr="000A7C07">
              <w:rPr>
                <w:sz w:val="26"/>
                <w:szCs w:val="26"/>
                <w:vertAlign w:val="subscript"/>
                <w:lang w:val="en-US"/>
              </w:rPr>
              <w:t>i</w:t>
            </w:r>
            <w:r w:rsidRPr="000A7C07">
              <w:rPr>
                <w:sz w:val="26"/>
                <w:szCs w:val="26"/>
              </w:rPr>
              <w:t xml:space="preserve">      - стоимость заявки i-го участника.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A69AA" w14:textId="77777777" w:rsidR="00932844" w:rsidRPr="00B329AC" w:rsidRDefault="00932844" w:rsidP="00B329AC">
            <w:pPr>
              <w:ind w:firstLine="705"/>
              <w:jc w:val="center"/>
              <w:rPr>
                <w:bCs/>
                <w:color w:val="000000"/>
                <w:sz w:val="26"/>
                <w:szCs w:val="26"/>
              </w:rPr>
            </w:pPr>
            <w:r w:rsidRPr="00B329AC">
              <w:rPr>
                <w:bCs/>
                <w:color w:val="000000"/>
                <w:sz w:val="26"/>
                <w:szCs w:val="26"/>
              </w:rPr>
              <w:t>0,8</w:t>
            </w:r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848E79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AB191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5AD9F2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</w:tr>
      <w:tr w:rsidR="00932844" w:rsidRPr="00B329AC" w14:paraId="023372E9" w14:textId="77777777" w:rsidTr="00BD18D6">
        <w:trPr>
          <w:trHeight w:val="298"/>
        </w:trPr>
        <w:tc>
          <w:tcPr>
            <w:tcW w:w="440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24AA3" w14:textId="77777777" w:rsidR="00932844" w:rsidRPr="00B329AC" w:rsidRDefault="00932844" w:rsidP="00B329AC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Итого по разделу 2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5FE91" w14:textId="77777777" w:rsidR="00932844" w:rsidRPr="00B329AC" w:rsidRDefault="00932844" w:rsidP="00B329AC">
            <w:pPr>
              <w:ind w:firstLine="70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0,8</w:t>
            </w:r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93F916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796DD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F355E8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</w:tr>
      <w:tr w:rsidR="00932844" w:rsidRPr="00B329AC" w14:paraId="15C8859D" w14:textId="77777777" w:rsidTr="00BD18D6">
        <w:trPr>
          <w:trHeight w:val="298"/>
        </w:trPr>
        <w:tc>
          <w:tcPr>
            <w:tcW w:w="4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C0F04" w14:textId="77777777" w:rsidR="00932844" w:rsidRPr="00B329AC" w:rsidRDefault="00932844" w:rsidP="00B329AC">
            <w:pPr>
              <w:ind w:firstLine="705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Итого во всем разделам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68D30A" w14:textId="77777777" w:rsidR="00932844" w:rsidRPr="00B329AC" w:rsidRDefault="00932844" w:rsidP="00B329AC">
            <w:pPr>
              <w:ind w:firstLine="70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B329AC">
              <w:rPr>
                <w:b/>
                <w:bCs/>
                <w:color w:val="000000"/>
                <w:sz w:val="26"/>
                <w:szCs w:val="26"/>
              </w:rPr>
              <w:t>1</w:t>
            </w:r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74F526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ED8B25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FFEA34" w14:textId="77777777" w:rsidR="00932844" w:rsidRPr="00B329AC" w:rsidRDefault="00932844" w:rsidP="00B329AC">
            <w:pPr>
              <w:ind w:firstLine="705"/>
              <w:jc w:val="center"/>
              <w:rPr>
                <w:color w:val="000000"/>
                <w:sz w:val="26"/>
                <w:szCs w:val="26"/>
              </w:rPr>
            </w:pPr>
          </w:p>
        </w:tc>
      </w:tr>
    </w:tbl>
    <w:p w14:paraId="48BA9EC4" w14:textId="77777777" w:rsidR="00932844" w:rsidRPr="00B329AC" w:rsidRDefault="00932844" w:rsidP="00B329AC">
      <w:pPr>
        <w:pStyle w:val="10"/>
        <w:tabs>
          <w:tab w:val="left" w:pos="9360"/>
        </w:tabs>
        <w:ind w:right="238" w:firstLine="705"/>
        <w:rPr>
          <w:sz w:val="26"/>
          <w:szCs w:val="26"/>
        </w:rPr>
      </w:pPr>
    </w:p>
    <w:p w14:paraId="3A69B107" w14:textId="77777777" w:rsidR="00932844" w:rsidRPr="00B329AC" w:rsidRDefault="00932844" w:rsidP="00B329AC">
      <w:pPr>
        <w:widowControl w:val="0"/>
        <w:tabs>
          <w:tab w:val="left" w:pos="9360"/>
        </w:tabs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Полученные расчетные значения оценки по каждому критерию (ценовому и неценовым), применяются для расчета итоговой оценки предпочтительности заявки участника (итогового рейтинга заявки). Данный показатель рассчитывается как сумма полученных балльных оценок с учетом их весовых коэффициентов: </w:t>
      </w:r>
    </w:p>
    <w:p w14:paraId="03B91BA2" w14:textId="77777777" w:rsidR="00932844" w:rsidRPr="00B329AC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Ri = (R1 x V1) +…+ (Rm x Vm), где: </w:t>
      </w:r>
    </w:p>
    <w:p w14:paraId="6F65D144" w14:textId="77777777" w:rsidR="00932844" w:rsidRPr="00B329AC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Ri - общий рейтинг предпочтительности i-й заявки; </w:t>
      </w:r>
    </w:p>
    <w:p w14:paraId="301A1F7B" w14:textId="77777777" w:rsidR="00932844" w:rsidRPr="00B329AC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R1, …, Rm – оценка в баллах по соответствующему критерию </w:t>
      </w:r>
    </w:p>
    <w:p w14:paraId="75367C3C" w14:textId="77777777" w:rsidR="00932844" w:rsidRPr="00B329AC" w:rsidRDefault="00932844" w:rsidP="00B329AC">
      <w:pPr>
        <w:widowControl w:val="0"/>
        <w:tabs>
          <w:tab w:val="left" w:pos="9360"/>
        </w:tabs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         V1, …, Vm – весовые коэффициенты соответствующих критериев.</w:t>
      </w:r>
    </w:p>
    <w:p w14:paraId="4648FFBC" w14:textId="771CBBCA" w:rsidR="00932844" w:rsidRPr="00B329AC" w:rsidRDefault="00932844" w:rsidP="00B329AC">
      <w:pPr>
        <w:widowControl w:val="0"/>
        <w:tabs>
          <w:tab w:val="left" w:pos="9360"/>
        </w:tabs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При осуществлении расчета значения по каждому критерию Заказчик вправе осуществлять расчет с точностью до </w:t>
      </w:r>
      <w:r w:rsidR="00881C01">
        <w:rPr>
          <w:sz w:val="26"/>
          <w:szCs w:val="26"/>
        </w:rPr>
        <w:t>трех</w:t>
      </w:r>
      <w:r w:rsidRPr="00B329AC">
        <w:rPr>
          <w:sz w:val="26"/>
          <w:szCs w:val="26"/>
        </w:rPr>
        <w:t xml:space="preserve"> знаков после запятой. Полученное значение итогового рейтинга используется для ранжирования заявок по степени предпочтительности. </w:t>
      </w:r>
    </w:p>
    <w:p w14:paraId="7987A589" w14:textId="77777777" w:rsidR="00932844" w:rsidRPr="00B329AC" w:rsidRDefault="00932844" w:rsidP="00B329AC">
      <w:pPr>
        <w:widowControl w:val="0"/>
        <w:tabs>
          <w:tab w:val="left" w:pos="9360"/>
        </w:tabs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В случае если итоговый рейтинг двух или более заявок будет одинаковым, победителем закупки признается участник, заявка на участие в закупке которого поступила ранее других заявок.</w:t>
      </w:r>
    </w:p>
    <w:p w14:paraId="63E67B98" w14:textId="77777777" w:rsidR="00932844" w:rsidRPr="00B329AC" w:rsidRDefault="00932844" w:rsidP="00B329AC">
      <w:pPr>
        <w:widowControl w:val="0"/>
        <w:tabs>
          <w:tab w:val="left" w:pos="9360"/>
        </w:tabs>
        <w:ind w:firstLine="705"/>
        <w:jc w:val="both"/>
        <w:rPr>
          <w:sz w:val="26"/>
          <w:szCs w:val="26"/>
        </w:rPr>
      </w:pPr>
    </w:p>
    <w:p w14:paraId="1C2055C1" w14:textId="77777777" w:rsidR="00932844" w:rsidRPr="00B329AC" w:rsidRDefault="00994FD3" w:rsidP="00B329AC">
      <w:pPr>
        <w:pStyle w:val="10"/>
        <w:tabs>
          <w:tab w:val="left" w:pos="9360"/>
        </w:tabs>
        <w:ind w:right="238" w:firstLine="705"/>
        <w:rPr>
          <w:b/>
          <w:sz w:val="26"/>
          <w:szCs w:val="26"/>
        </w:rPr>
      </w:pPr>
      <w:r>
        <w:rPr>
          <w:b/>
          <w:sz w:val="26"/>
          <w:szCs w:val="26"/>
        </w:rPr>
        <w:t>4</w:t>
      </w:r>
      <w:r w:rsidR="00547958">
        <w:rPr>
          <w:b/>
          <w:sz w:val="26"/>
          <w:szCs w:val="26"/>
        </w:rPr>
        <w:t>.</w:t>
      </w:r>
      <w:r w:rsidR="00932844" w:rsidRPr="00B329AC">
        <w:rPr>
          <w:b/>
          <w:sz w:val="26"/>
          <w:szCs w:val="26"/>
        </w:rPr>
        <w:t xml:space="preserve"> Прочие требования:</w:t>
      </w:r>
    </w:p>
    <w:p w14:paraId="1F86974B" w14:textId="77777777" w:rsidR="00932844" w:rsidRDefault="00B329AC" w:rsidP="00B329AC">
      <w:pPr>
        <w:pStyle w:val="10"/>
        <w:tabs>
          <w:tab w:val="left" w:pos="9360"/>
        </w:tabs>
        <w:ind w:right="238" w:firstLine="705"/>
        <w:rPr>
          <w:sz w:val="26"/>
          <w:szCs w:val="26"/>
        </w:rPr>
      </w:pPr>
      <w:r w:rsidRPr="00B329AC">
        <w:rPr>
          <w:sz w:val="26"/>
          <w:szCs w:val="26"/>
        </w:rPr>
        <w:lastRenderedPageBreak/>
        <w:t xml:space="preserve">Для заключения договора после проведения торгово-закупочных процедур использовать утверждённую форму договора подряда </w:t>
      </w:r>
      <w:r w:rsidR="00F87CE7" w:rsidRPr="006776BB">
        <w:rPr>
          <w:color w:val="000000" w:themeColor="text1"/>
          <w:sz w:val="26"/>
          <w:szCs w:val="26"/>
        </w:rPr>
        <w:t>согласно Приложению</w:t>
      </w:r>
      <w:r w:rsidR="000A7C07">
        <w:rPr>
          <w:color w:val="000000" w:themeColor="text1"/>
          <w:sz w:val="26"/>
          <w:szCs w:val="26"/>
        </w:rPr>
        <w:t xml:space="preserve"> №10</w:t>
      </w:r>
      <w:r w:rsidRPr="006776BB">
        <w:rPr>
          <w:color w:val="000000" w:themeColor="text1"/>
          <w:sz w:val="26"/>
          <w:szCs w:val="26"/>
        </w:rPr>
        <w:t xml:space="preserve"> </w:t>
      </w:r>
      <w:r w:rsidRPr="00B329AC">
        <w:rPr>
          <w:sz w:val="26"/>
          <w:szCs w:val="26"/>
        </w:rPr>
        <w:t>к Приказу ПАО «МОЭСК» от 19.12.2019 №1414</w:t>
      </w:r>
      <w:r w:rsidR="00896D70">
        <w:rPr>
          <w:sz w:val="26"/>
          <w:szCs w:val="26"/>
        </w:rPr>
        <w:t>.</w:t>
      </w:r>
      <w:r w:rsidRPr="00B329AC">
        <w:rPr>
          <w:sz w:val="26"/>
          <w:szCs w:val="26"/>
        </w:rPr>
        <w:t xml:space="preserve"> По результатам закупочной процедуры с победителем заключается 1 (один) договор по прилагаемой форме.</w:t>
      </w:r>
    </w:p>
    <w:p w14:paraId="0966EB58" w14:textId="77777777" w:rsidR="00B329AC" w:rsidRPr="00B329AC" w:rsidRDefault="00B329AC" w:rsidP="00B329AC">
      <w:pPr>
        <w:pStyle w:val="10"/>
        <w:tabs>
          <w:tab w:val="left" w:pos="9360"/>
        </w:tabs>
        <w:ind w:right="238" w:firstLine="705"/>
        <w:rPr>
          <w:b/>
          <w:sz w:val="26"/>
          <w:szCs w:val="26"/>
        </w:rPr>
      </w:pPr>
    </w:p>
    <w:p w14:paraId="4C5F534E" w14:textId="77777777" w:rsidR="00932844" w:rsidRPr="00B329AC" w:rsidRDefault="00FC4965" w:rsidP="00B329AC">
      <w:pPr>
        <w:ind w:firstLine="705"/>
        <w:jc w:val="both"/>
        <w:rPr>
          <w:b/>
          <w:sz w:val="26"/>
          <w:szCs w:val="26"/>
        </w:rPr>
      </w:pPr>
      <w:r w:rsidRPr="00B329AC">
        <w:rPr>
          <w:b/>
          <w:sz w:val="26"/>
          <w:szCs w:val="26"/>
        </w:rPr>
        <w:t>5</w:t>
      </w:r>
      <w:r w:rsidR="00932844" w:rsidRPr="00B329AC">
        <w:rPr>
          <w:b/>
          <w:sz w:val="26"/>
          <w:szCs w:val="26"/>
        </w:rPr>
        <w:t>. Требуемые сроки выполнения работ.</w:t>
      </w:r>
    </w:p>
    <w:p w14:paraId="000BA3FE" w14:textId="77777777" w:rsidR="00F42BF2" w:rsidRPr="00B329AC" w:rsidRDefault="00F42BF2" w:rsidP="00B329AC">
      <w:pPr>
        <w:ind w:firstLine="705"/>
        <w:jc w:val="both"/>
        <w:rPr>
          <w:sz w:val="26"/>
          <w:szCs w:val="26"/>
        </w:rPr>
      </w:pPr>
    </w:p>
    <w:p w14:paraId="599EF3C8" w14:textId="77777777" w:rsidR="00932844" w:rsidRPr="00B329AC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С момента заключения договора</w:t>
      </w:r>
      <w:r w:rsidR="006E07BE">
        <w:rPr>
          <w:sz w:val="26"/>
          <w:szCs w:val="26"/>
        </w:rPr>
        <w:t>, но не ранее 01.01.202</w:t>
      </w:r>
      <w:r w:rsidR="0060752E" w:rsidRPr="0060752E">
        <w:rPr>
          <w:sz w:val="26"/>
          <w:szCs w:val="26"/>
        </w:rPr>
        <w:t>7</w:t>
      </w:r>
      <w:r w:rsidR="00BD18D6">
        <w:rPr>
          <w:sz w:val="26"/>
          <w:szCs w:val="26"/>
        </w:rPr>
        <w:t xml:space="preserve"> г.</w:t>
      </w:r>
      <w:r w:rsidRPr="00B329AC">
        <w:rPr>
          <w:sz w:val="26"/>
          <w:szCs w:val="26"/>
        </w:rPr>
        <w:t xml:space="preserve"> </w:t>
      </w:r>
      <w:r w:rsidR="00BD18D6">
        <w:rPr>
          <w:sz w:val="26"/>
          <w:szCs w:val="26"/>
        </w:rPr>
        <w:t xml:space="preserve">до </w:t>
      </w:r>
      <w:r w:rsidRPr="00B329AC">
        <w:rPr>
          <w:sz w:val="26"/>
          <w:szCs w:val="26"/>
        </w:rPr>
        <w:t>31.</w:t>
      </w:r>
      <w:r w:rsidR="00BD18D6">
        <w:rPr>
          <w:sz w:val="26"/>
          <w:szCs w:val="26"/>
        </w:rPr>
        <w:t>12</w:t>
      </w:r>
      <w:r w:rsidR="006E07BE">
        <w:rPr>
          <w:sz w:val="26"/>
          <w:szCs w:val="26"/>
        </w:rPr>
        <w:t>.202</w:t>
      </w:r>
      <w:r w:rsidR="0060752E" w:rsidRPr="0060752E">
        <w:rPr>
          <w:sz w:val="26"/>
          <w:szCs w:val="26"/>
        </w:rPr>
        <w:t>7</w:t>
      </w:r>
      <w:r w:rsidRPr="00B329AC">
        <w:rPr>
          <w:sz w:val="26"/>
          <w:szCs w:val="26"/>
        </w:rPr>
        <w:t>г.</w:t>
      </w:r>
    </w:p>
    <w:p w14:paraId="41FB1573" w14:textId="77777777" w:rsidR="00932844" w:rsidRPr="00B329AC" w:rsidRDefault="00932844" w:rsidP="00B329AC">
      <w:pPr>
        <w:ind w:firstLine="705"/>
        <w:jc w:val="both"/>
        <w:rPr>
          <w:sz w:val="26"/>
          <w:szCs w:val="26"/>
        </w:rPr>
      </w:pPr>
    </w:p>
    <w:p w14:paraId="5872C36E" w14:textId="77777777" w:rsidR="00932844" w:rsidRDefault="00FC4965" w:rsidP="00B329AC">
      <w:pPr>
        <w:ind w:firstLine="705"/>
        <w:jc w:val="both"/>
        <w:rPr>
          <w:b/>
          <w:sz w:val="26"/>
          <w:szCs w:val="26"/>
        </w:rPr>
      </w:pPr>
      <w:r w:rsidRPr="00B329AC">
        <w:rPr>
          <w:b/>
          <w:sz w:val="26"/>
          <w:szCs w:val="26"/>
        </w:rPr>
        <w:t>6.Контроль и приемка.</w:t>
      </w:r>
    </w:p>
    <w:p w14:paraId="45C026F5" w14:textId="77777777" w:rsidR="00932844" w:rsidRPr="00564C3C" w:rsidRDefault="003A4D8A" w:rsidP="00896D70">
      <w:pPr>
        <w:pStyle w:val="a8"/>
        <w:tabs>
          <w:tab w:val="left" w:pos="0"/>
          <w:tab w:val="left" w:pos="1134"/>
          <w:tab w:val="left" w:pos="1276"/>
          <w:tab w:val="left" w:pos="1701"/>
        </w:tabs>
        <w:spacing w:before="60" w:after="60"/>
        <w:ind w:left="0" w:firstLine="709"/>
        <w:jc w:val="both"/>
        <w:rPr>
          <w:noProof/>
          <w:sz w:val="26"/>
          <w:szCs w:val="26"/>
        </w:rPr>
      </w:pPr>
      <w:r w:rsidRPr="003A4D8A">
        <w:rPr>
          <w:sz w:val="26"/>
          <w:szCs w:val="26"/>
        </w:rPr>
        <w:t>6.1</w:t>
      </w:r>
      <w:r>
        <w:rPr>
          <w:b/>
          <w:sz w:val="26"/>
          <w:szCs w:val="26"/>
        </w:rPr>
        <w:t xml:space="preserve">. </w:t>
      </w:r>
      <w:r w:rsidRPr="00B27262">
        <w:rPr>
          <w:noProof/>
          <w:sz w:val="26"/>
          <w:szCs w:val="26"/>
        </w:rPr>
        <w:t xml:space="preserve">Фактически выполненные работы определяются по ведомостям </w:t>
      </w:r>
      <w:r w:rsidR="00896D70">
        <w:rPr>
          <w:noProof/>
          <w:sz w:val="26"/>
          <w:szCs w:val="26"/>
        </w:rPr>
        <w:t>объемов работ</w:t>
      </w:r>
      <w:r w:rsidRPr="00B27262">
        <w:rPr>
          <w:noProof/>
          <w:sz w:val="26"/>
          <w:szCs w:val="26"/>
        </w:rPr>
        <w:t>, формируемы</w:t>
      </w:r>
      <w:r w:rsidR="00896D70">
        <w:rPr>
          <w:noProof/>
          <w:sz w:val="26"/>
          <w:szCs w:val="26"/>
        </w:rPr>
        <w:t>х</w:t>
      </w:r>
      <w:r w:rsidRPr="00B27262">
        <w:rPr>
          <w:noProof/>
          <w:sz w:val="26"/>
          <w:szCs w:val="26"/>
        </w:rPr>
        <w:t xml:space="preserve"> из перечисленных </w:t>
      </w:r>
      <w:r w:rsidR="00372E78" w:rsidRPr="00564C3C">
        <w:rPr>
          <w:sz w:val="26"/>
          <w:szCs w:val="26"/>
        </w:rPr>
        <w:t>комплексов</w:t>
      </w:r>
      <w:r w:rsidRPr="00564C3C">
        <w:rPr>
          <w:noProof/>
          <w:sz w:val="26"/>
          <w:szCs w:val="26"/>
        </w:rPr>
        <w:t xml:space="preserve"> работ (Приложение №1). Стоимость работ  определяется на основании сметного  расчёта, с использованием стоимостей </w:t>
      </w:r>
      <w:r w:rsidR="00372E78" w:rsidRPr="00564C3C">
        <w:rPr>
          <w:noProof/>
          <w:sz w:val="26"/>
          <w:szCs w:val="26"/>
        </w:rPr>
        <w:t>комплексов</w:t>
      </w:r>
      <w:r w:rsidRPr="00564C3C">
        <w:rPr>
          <w:noProof/>
          <w:sz w:val="26"/>
          <w:szCs w:val="26"/>
        </w:rPr>
        <w:t xml:space="preserve"> работ перечисленных в Приложении №2.</w:t>
      </w:r>
    </w:p>
    <w:p w14:paraId="77A3503B" w14:textId="77777777" w:rsidR="0060752E" w:rsidRPr="00564C3C" w:rsidRDefault="00D41A40" w:rsidP="0060752E">
      <w:pPr>
        <w:suppressAutoHyphens/>
        <w:ind w:firstLine="709"/>
        <w:jc w:val="both"/>
        <w:rPr>
          <w:noProof/>
          <w:sz w:val="26"/>
          <w:szCs w:val="26"/>
        </w:rPr>
      </w:pPr>
      <w:r w:rsidRPr="00564C3C">
        <w:rPr>
          <w:noProof/>
          <w:sz w:val="26"/>
          <w:szCs w:val="26"/>
        </w:rPr>
        <w:t xml:space="preserve">6.2. </w:t>
      </w:r>
      <w:r w:rsidR="00400097" w:rsidRPr="00564C3C">
        <w:rPr>
          <w:noProof/>
          <w:sz w:val="26"/>
          <w:szCs w:val="26"/>
        </w:rPr>
        <w:t xml:space="preserve">Для согласования стоимости работ, Подрядчиком направляется Заказчику согласованная ведомость </w:t>
      </w:r>
      <w:r w:rsidR="00D82C6C" w:rsidRPr="00564C3C">
        <w:rPr>
          <w:noProof/>
          <w:sz w:val="26"/>
          <w:szCs w:val="26"/>
        </w:rPr>
        <w:t>объемов работ</w:t>
      </w:r>
      <w:r w:rsidR="00400097" w:rsidRPr="00564C3C">
        <w:rPr>
          <w:noProof/>
          <w:sz w:val="26"/>
          <w:szCs w:val="26"/>
        </w:rPr>
        <w:t xml:space="preserve"> и подготовленный </w:t>
      </w:r>
      <w:r w:rsidR="0060752E">
        <w:rPr>
          <w:noProof/>
          <w:sz w:val="26"/>
          <w:szCs w:val="26"/>
        </w:rPr>
        <w:t>Подрядчиком</w:t>
      </w:r>
      <w:r w:rsidR="00400097" w:rsidRPr="00564C3C">
        <w:rPr>
          <w:noProof/>
          <w:sz w:val="26"/>
          <w:szCs w:val="26"/>
        </w:rPr>
        <w:t xml:space="preserve"> сметный расчет, </w:t>
      </w:r>
    </w:p>
    <w:p w14:paraId="4F49CF5C" w14:textId="77777777" w:rsidR="00400097" w:rsidRPr="00564C3C" w:rsidRDefault="0060752E" w:rsidP="0060752E">
      <w:pPr>
        <w:suppressAutoHyphens/>
        <w:jc w:val="both"/>
        <w:rPr>
          <w:noProof/>
          <w:sz w:val="26"/>
          <w:szCs w:val="26"/>
        </w:rPr>
      </w:pPr>
      <w:r>
        <w:rPr>
          <w:noProof/>
          <w:sz w:val="26"/>
          <w:szCs w:val="26"/>
        </w:rPr>
        <w:t>сформированный</w:t>
      </w:r>
      <w:r w:rsidR="006017A1" w:rsidRPr="00564C3C">
        <w:rPr>
          <w:noProof/>
          <w:sz w:val="26"/>
          <w:szCs w:val="26"/>
        </w:rPr>
        <w:t xml:space="preserve"> в соответ</w:t>
      </w:r>
      <w:r w:rsidR="00400097" w:rsidRPr="00564C3C">
        <w:rPr>
          <w:noProof/>
          <w:sz w:val="26"/>
          <w:szCs w:val="26"/>
        </w:rPr>
        <w:t>ствии с требованиями п. 1.</w:t>
      </w:r>
      <w:r w:rsidR="006017A1" w:rsidRPr="00564C3C">
        <w:rPr>
          <w:noProof/>
          <w:sz w:val="26"/>
          <w:szCs w:val="26"/>
        </w:rPr>
        <w:t>3</w:t>
      </w:r>
      <w:r w:rsidR="000E3528">
        <w:rPr>
          <w:noProof/>
          <w:sz w:val="26"/>
          <w:szCs w:val="26"/>
        </w:rPr>
        <w:t>. настоящего ТЗ.</w:t>
      </w:r>
    </w:p>
    <w:p w14:paraId="5DA4D3DD" w14:textId="77777777" w:rsidR="000E2A1B" w:rsidRPr="000E2A1B" w:rsidRDefault="006017A1" w:rsidP="000E2A1B">
      <w:pPr>
        <w:suppressAutoHyphens/>
        <w:ind w:firstLine="709"/>
        <w:jc w:val="both"/>
        <w:rPr>
          <w:noProof/>
          <w:sz w:val="26"/>
          <w:szCs w:val="26"/>
        </w:rPr>
      </w:pPr>
      <w:r>
        <w:rPr>
          <w:noProof/>
          <w:sz w:val="26"/>
          <w:szCs w:val="26"/>
        </w:rPr>
        <w:t>6</w:t>
      </w:r>
      <w:r w:rsidR="000E3528">
        <w:rPr>
          <w:noProof/>
          <w:sz w:val="26"/>
          <w:szCs w:val="26"/>
        </w:rPr>
        <w:t>.3</w:t>
      </w:r>
      <w:r w:rsidR="00400097" w:rsidRPr="00400097">
        <w:rPr>
          <w:noProof/>
          <w:sz w:val="26"/>
          <w:szCs w:val="26"/>
        </w:rPr>
        <w:t xml:space="preserve">. </w:t>
      </w:r>
      <w:r w:rsidR="000E2A1B" w:rsidRPr="000E2A1B">
        <w:rPr>
          <w:noProof/>
          <w:sz w:val="26"/>
          <w:szCs w:val="26"/>
        </w:rPr>
        <w:t>К оплате принимаются акты выполненных работ по форме КС-2 и справок о стоимости выполненных работ и затрат по форме КС-3 при соблюдении следующих условий:</w:t>
      </w:r>
    </w:p>
    <w:p w14:paraId="17609E27" w14:textId="01D5C1C8" w:rsidR="000E2A1B" w:rsidRPr="000E2A1B" w:rsidRDefault="000E2A1B" w:rsidP="000E2A1B">
      <w:pPr>
        <w:suppressAutoHyphens/>
        <w:ind w:firstLine="709"/>
        <w:jc w:val="both"/>
        <w:rPr>
          <w:noProof/>
          <w:sz w:val="26"/>
          <w:szCs w:val="26"/>
        </w:rPr>
      </w:pPr>
      <w:r w:rsidRPr="000E2A1B">
        <w:rPr>
          <w:noProof/>
          <w:sz w:val="26"/>
          <w:szCs w:val="26"/>
        </w:rPr>
        <w:t>- Акты (КС-2) составляются за отчётный период по сметному расчёту к Договору с применением сметных цен строительных ресурсов и индексов изменения сметной стоимости строительства по группам однородных строительных ресурсов, размещённых во ФГИС с использованием сплит-форм Минстроя России для Москвы</w:t>
      </w:r>
      <w:r w:rsidR="007D3D2E">
        <w:rPr>
          <w:noProof/>
          <w:sz w:val="26"/>
          <w:szCs w:val="26"/>
        </w:rPr>
        <w:t>,</w:t>
      </w:r>
      <w:r w:rsidRPr="000E2A1B">
        <w:rPr>
          <w:noProof/>
          <w:sz w:val="26"/>
          <w:szCs w:val="26"/>
        </w:rPr>
        <w:t xml:space="preserve"> </w:t>
      </w:r>
      <w:r w:rsidR="00D66506" w:rsidRPr="00D66506">
        <w:rPr>
          <w:noProof/>
          <w:sz w:val="26"/>
          <w:szCs w:val="26"/>
        </w:rPr>
        <w:t>зона субъекта РФ: Москва</w:t>
      </w:r>
      <w:r w:rsidRPr="000E2A1B">
        <w:rPr>
          <w:noProof/>
          <w:sz w:val="26"/>
          <w:szCs w:val="26"/>
        </w:rPr>
        <w:t xml:space="preserve">, действующих на момент выполнения работ, при соблюдении условий не превышения стоимости актируемых объёмов стоимости аналогичных объёмов работ по смете к Договору. </w:t>
      </w:r>
    </w:p>
    <w:p w14:paraId="70A001FA" w14:textId="77777777" w:rsidR="000E2A1B" w:rsidRPr="000E2A1B" w:rsidRDefault="000E2A1B" w:rsidP="000E2A1B">
      <w:pPr>
        <w:suppressAutoHyphens/>
        <w:ind w:firstLine="709"/>
        <w:jc w:val="both"/>
        <w:rPr>
          <w:noProof/>
          <w:sz w:val="26"/>
          <w:szCs w:val="26"/>
        </w:rPr>
      </w:pPr>
      <w:r w:rsidRPr="000E2A1B">
        <w:rPr>
          <w:noProof/>
          <w:sz w:val="26"/>
          <w:szCs w:val="26"/>
        </w:rPr>
        <w:t xml:space="preserve"> - Приёмка актов (КС-2) с индексами дефляторами не допускается.</w:t>
      </w:r>
    </w:p>
    <w:p w14:paraId="4578BC6C" w14:textId="77777777" w:rsidR="000E2A1B" w:rsidRPr="000E2A1B" w:rsidRDefault="000E2A1B" w:rsidP="000E2A1B">
      <w:pPr>
        <w:suppressAutoHyphens/>
        <w:ind w:firstLine="709"/>
        <w:jc w:val="both"/>
        <w:rPr>
          <w:noProof/>
          <w:sz w:val="26"/>
          <w:szCs w:val="26"/>
        </w:rPr>
      </w:pPr>
      <w:r w:rsidRPr="000E2A1B">
        <w:rPr>
          <w:noProof/>
          <w:sz w:val="26"/>
          <w:szCs w:val="26"/>
        </w:rPr>
        <w:t>- Стоимость материалов, подтверждается копиями документов, подтверждающими факт покупки Подрядчиком данного материала. В случае документального подтверждения меньшей стоимости, чем в смете к договору, в акт выполненных работ включается материал по стоимости указанной в подтверждающем документе.</w:t>
      </w:r>
    </w:p>
    <w:p w14:paraId="11395FD9" w14:textId="0077CE62" w:rsidR="00932844" w:rsidRPr="00B329AC" w:rsidRDefault="00FC4965" w:rsidP="000E2A1B">
      <w:pPr>
        <w:suppressAutoHyphens/>
        <w:ind w:firstLine="709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6.</w:t>
      </w:r>
      <w:r w:rsidR="000E3528">
        <w:rPr>
          <w:sz w:val="26"/>
          <w:szCs w:val="26"/>
        </w:rPr>
        <w:t>4</w:t>
      </w:r>
      <w:r w:rsidR="00932844" w:rsidRPr="00B329AC">
        <w:rPr>
          <w:sz w:val="26"/>
          <w:szCs w:val="26"/>
        </w:rPr>
        <w:t>. Подрядчик готовит и оформляет все документы для приемочной комиссии.</w:t>
      </w:r>
    </w:p>
    <w:p w14:paraId="611ED05C" w14:textId="77777777" w:rsidR="00932844" w:rsidRPr="00B329AC" w:rsidRDefault="00FC4965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6.</w:t>
      </w:r>
      <w:r w:rsidR="000E3528">
        <w:rPr>
          <w:sz w:val="26"/>
          <w:szCs w:val="26"/>
        </w:rPr>
        <w:t>5</w:t>
      </w:r>
      <w:r w:rsidR="00932844" w:rsidRPr="00B329AC">
        <w:rPr>
          <w:sz w:val="26"/>
          <w:szCs w:val="26"/>
        </w:rPr>
        <w:t>. Объемы выполненных работ подтверждаются визами руководителей службы в технических актах выполненных работ.</w:t>
      </w:r>
    </w:p>
    <w:p w14:paraId="762C5307" w14:textId="77777777" w:rsidR="00932844" w:rsidRPr="00B329AC" w:rsidRDefault="00FC4965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6.</w:t>
      </w:r>
      <w:r w:rsidR="000E3528">
        <w:rPr>
          <w:sz w:val="26"/>
          <w:szCs w:val="26"/>
        </w:rPr>
        <w:t>6</w:t>
      </w:r>
      <w:r w:rsidR="00932844" w:rsidRPr="00B329AC">
        <w:rPr>
          <w:sz w:val="26"/>
          <w:szCs w:val="26"/>
        </w:rPr>
        <w:t>. Для соглас</w:t>
      </w:r>
      <w:r w:rsidR="003A4C4F" w:rsidRPr="00B329AC">
        <w:rPr>
          <w:sz w:val="26"/>
          <w:szCs w:val="26"/>
        </w:rPr>
        <w:t>ования стоимости оказанных услуг</w:t>
      </w:r>
      <w:r w:rsidR="00932844" w:rsidRPr="00B329AC">
        <w:rPr>
          <w:sz w:val="26"/>
          <w:szCs w:val="26"/>
        </w:rPr>
        <w:t xml:space="preserve"> Подрядчик направляет Заказ</w:t>
      </w:r>
      <w:r w:rsidR="00932844" w:rsidRPr="00B329AC">
        <w:rPr>
          <w:sz w:val="26"/>
          <w:szCs w:val="26"/>
        </w:rPr>
        <w:softHyphen/>
        <w:t xml:space="preserve">чику ведомость </w:t>
      </w:r>
      <w:r w:rsidR="00896D70">
        <w:rPr>
          <w:sz w:val="26"/>
          <w:szCs w:val="26"/>
        </w:rPr>
        <w:t>объемов</w:t>
      </w:r>
      <w:r w:rsidR="00932844" w:rsidRPr="00B329AC">
        <w:rPr>
          <w:sz w:val="26"/>
          <w:szCs w:val="26"/>
        </w:rPr>
        <w:t xml:space="preserve"> и локальную смету. Проверка представленной исполнительной документации производится Заказчиком в течение 14 (четырнадцати) рабочих дней по</w:t>
      </w:r>
      <w:r w:rsidR="00932844" w:rsidRPr="00B329AC">
        <w:rPr>
          <w:sz w:val="26"/>
          <w:szCs w:val="26"/>
        </w:rPr>
        <w:softHyphen/>
        <w:t>сле получения исполнительной документации.</w:t>
      </w:r>
    </w:p>
    <w:p w14:paraId="1D7A2C2E" w14:textId="77777777" w:rsidR="00932844" w:rsidRPr="00B329AC" w:rsidRDefault="00FC4965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6.</w:t>
      </w:r>
      <w:r w:rsidR="000E3528">
        <w:rPr>
          <w:sz w:val="26"/>
          <w:szCs w:val="26"/>
        </w:rPr>
        <w:t>7</w:t>
      </w:r>
      <w:r w:rsidR="00932844" w:rsidRPr="00B329AC">
        <w:rPr>
          <w:sz w:val="26"/>
          <w:szCs w:val="26"/>
        </w:rPr>
        <w:t xml:space="preserve">. После утверждения Заказчиком исполнительной документации (ведомости </w:t>
      </w:r>
      <w:r w:rsidR="00896D70">
        <w:rPr>
          <w:sz w:val="26"/>
          <w:szCs w:val="26"/>
        </w:rPr>
        <w:t>объемов</w:t>
      </w:r>
      <w:r w:rsidR="00932844" w:rsidRPr="00B329AC">
        <w:rPr>
          <w:sz w:val="26"/>
          <w:szCs w:val="26"/>
        </w:rPr>
        <w:t>, локальные сметы) осуществляется приемка выполненных работ.</w:t>
      </w:r>
    </w:p>
    <w:p w14:paraId="72FDA544" w14:textId="77777777" w:rsidR="00932844" w:rsidRPr="00B329AC" w:rsidRDefault="00FC4965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6</w:t>
      </w:r>
      <w:r w:rsidR="00932844" w:rsidRPr="00B329AC">
        <w:rPr>
          <w:sz w:val="26"/>
          <w:szCs w:val="26"/>
        </w:rPr>
        <w:t>.</w:t>
      </w:r>
      <w:r w:rsidR="000E3528">
        <w:rPr>
          <w:sz w:val="26"/>
          <w:szCs w:val="26"/>
        </w:rPr>
        <w:t>8</w:t>
      </w:r>
      <w:r w:rsidR="00932844" w:rsidRPr="00B329AC">
        <w:rPr>
          <w:sz w:val="26"/>
          <w:szCs w:val="26"/>
        </w:rPr>
        <w:t>. Подрядчиком предоставляется двухсторонний Акт о приемке выполненных работ, а также заверенные документы, подтверждаю</w:t>
      </w:r>
      <w:r w:rsidR="00E02366">
        <w:rPr>
          <w:sz w:val="26"/>
          <w:szCs w:val="26"/>
        </w:rPr>
        <w:t>щие стоимость материалов, приоб</w:t>
      </w:r>
      <w:r w:rsidR="00932844" w:rsidRPr="00B329AC">
        <w:rPr>
          <w:sz w:val="26"/>
          <w:szCs w:val="26"/>
        </w:rPr>
        <w:t>ретенных Подряд</w:t>
      </w:r>
      <w:r w:rsidR="00DC573B" w:rsidRPr="00B329AC">
        <w:rPr>
          <w:sz w:val="26"/>
          <w:szCs w:val="26"/>
        </w:rPr>
        <w:t>чиком для производства восстановительных работ</w:t>
      </w:r>
      <w:r w:rsidR="00932844" w:rsidRPr="00B329AC">
        <w:rPr>
          <w:sz w:val="26"/>
          <w:szCs w:val="26"/>
        </w:rPr>
        <w:t>, справку о стоимости выполненных работ и затрат по форме КС-3.</w:t>
      </w:r>
    </w:p>
    <w:p w14:paraId="07BA29A0" w14:textId="77777777" w:rsidR="00932844" w:rsidRPr="00B329AC" w:rsidRDefault="00DC573B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6</w:t>
      </w:r>
      <w:r w:rsidR="00271CFB">
        <w:rPr>
          <w:sz w:val="26"/>
          <w:szCs w:val="26"/>
        </w:rPr>
        <w:t>.</w:t>
      </w:r>
      <w:r w:rsidR="000E3528">
        <w:rPr>
          <w:sz w:val="26"/>
          <w:szCs w:val="26"/>
        </w:rPr>
        <w:t>9</w:t>
      </w:r>
      <w:r w:rsidR="00932844" w:rsidRPr="00B329AC">
        <w:rPr>
          <w:sz w:val="26"/>
          <w:szCs w:val="26"/>
        </w:rPr>
        <w:t>. Заказчик в пятидневный срок подписывает Акт о приёмке выполненных ра</w:t>
      </w:r>
      <w:r w:rsidR="00932844" w:rsidRPr="00B329AC">
        <w:rPr>
          <w:sz w:val="26"/>
          <w:szCs w:val="26"/>
        </w:rPr>
        <w:softHyphen/>
        <w:t>бот или, в случае отказа от подписания акта, составляет мотивированный отказ и направляет его Подрядчику. В случае мотивированного отказа Заказчика Стороны в пя</w:t>
      </w:r>
      <w:r w:rsidR="00932844" w:rsidRPr="00B329AC">
        <w:rPr>
          <w:sz w:val="26"/>
          <w:szCs w:val="26"/>
        </w:rPr>
        <w:softHyphen/>
        <w:t>тидневный срок составляют двухсторонний акт с перечнем необходимых доработок и сроков их выполнения. В случае неявки представителя Подрядчика для составления та</w:t>
      </w:r>
      <w:r w:rsidR="00932844" w:rsidRPr="00B329AC">
        <w:rPr>
          <w:sz w:val="26"/>
          <w:szCs w:val="26"/>
        </w:rPr>
        <w:softHyphen/>
        <w:t>кого акта в установленный срок Заказчик составляет акт с перечнем необходимых дора</w:t>
      </w:r>
      <w:r w:rsidR="00932844" w:rsidRPr="00B329AC">
        <w:rPr>
          <w:sz w:val="26"/>
          <w:szCs w:val="26"/>
        </w:rPr>
        <w:softHyphen/>
        <w:t xml:space="preserve">боток и сроков </w:t>
      </w:r>
      <w:r w:rsidR="00932844" w:rsidRPr="00B329AC">
        <w:rPr>
          <w:sz w:val="26"/>
          <w:szCs w:val="26"/>
        </w:rPr>
        <w:lastRenderedPageBreak/>
        <w:t>их устранения в одностороннем порядке, который направляет Подрядчи</w:t>
      </w:r>
      <w:r w:rsidR="00932844" w:rsidRPr="00B329AC">
        <w:rPr>
          <w:sz w:val="26"/>
          <w:szCs w:val="26"/>
        </w:rPr>
        <w:softHyphen/>
        <w:t>ку и который является для Подрядчика обязательным. После устранения замечаний, указанных в акте, Подрядчик вновь передаёт акт о приёмке выполненных работ Заказ</w:t>
      </w:r>
      <w:r w:rsidR="00932844" w:rsidRPr="00B329AC">
        <w:rPr>
          <w:sz w:val="26"/>
          <w:szCs w:val="26"/>
        </w:rPr>
        <w:softHyphen/>
        <w:t>чику. При не устранении Подрядчиком выявленных недостатков в срок, указанный в ак</w:t>
      </w:r>
      <w:r w:rsidR="00932844" w:rsidRPr="00B329AC">
        <w:rPr>
          <w:sz w:val="26"/>
          <w:szCs w:val="26"/>
        </w:rPr>
        <w:softHyphen/>
        <w:t>те, Заказчик вправе взыскать пени в порядке, предусмотренном условиями заключенно</w:t>
      </w:r>
      <w:r w:rsidR="00932844" w:rsidRPr="00B329AC">
        <w:rPr>
          <w:sz w:val="26"/>
          <w:szCs w:val="26"/>
        </w:rPr>
        <w:softHyphen/>
        <w:t>го Договора.</w:t>
      </w:r>
    </w:p>
    <w:p w14:paraId="0BDBA5C9" w14:textId="77777777" w:rsidR="00932844" w:rsidRPr="00B329AC" w:rsidRDefault="00932844" w:rsidP="00B329AC">
      <w:pPr>
        <w:ind w:firstLine="705"/>
        <w:jc w:val="both"/>
        <w:rPr>
          <w:b/>
          <w:sz w:val="26"/>
          <w:szCs w:val="26"/>
        </w:rPr>
      </w:pPr>
    </w:p>
    <w:p w14:paraId="0473CE84" w14:textId="77777777" w:rsidR="00932844" w:rsidRPr="00B329AC" w:rsidRDefault="0079529C" w:rsidP="00B329AC">
      <w:pPr>
        <w:ind w:firstLine="705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7</w:t>
      </w:r>
      <w:r w:rsidR="00932844" w:rsidRPr="00B329AC">
        <w:rPr>
          <w:b/>
          <w:sz w:val="26"/>
          <w:szCs w:val="26"/>
        </w:rPr>
        <w:t>. Гарантии организации, производившей ремонтные работы.</w:t>
      </w:r>
    </w:p>
    <w:p w14:paraId="69C63DCC" w14:textId="77777777" w:rsidR="00932844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Гарантийный срок </w:t>
      </w:r>
      <w:r w:rsidR="00C337FB" w:rsidRPr="00B329AC">
        <w:rPr>
          <w:sz w:val="26"/>
          <w:szCs w:val="26"/>
        </w:rPr>
        <w:t xml:space="preserve">по </w:t>
      </w:r>
      <w:r w:rsidR="003A4C4F" w:rsidRPr="00B329AC">
        <w:rPr>
          <w:sz w:val="26"/>
          <w:szCs w:val="26"/>
        </w:rPr>
        <w:t xml:space="preserve">результатам </w:t>
      </w:r>
      <w:r w:rsidR="0079529C">
        <w:rPr>
          <w:sz w:val="26"/>
          <w:szCs w:val="26"/>
        </w:rPr>
        <w:t>выполненных работ</w:t>
      </w:r>
      <w:r w:rsidR="003A4C4F" w:rsidRPr="00B329AC">
        <w:rPr>
          <w:sz w:val="26"/>
          <w:szCs w:val="26"/>
        </w:rPr>
        <w:t xml:space="preserve"> должен</w:t>
      </w:r>
      <w:r w:rsidR="00C337FB" w:rsidRPr="00B329AC">
        <w:rPr>
          <w:sz w:val="26"/>
          <w:szCs w:val="26"/>
        </w:rPr>
        <w:t xml:space="preserve"> быть не менее 12 </w:t>
      </w:r>
      <w:r w:rsidR="003A4C4F" w:rsidRPr="00B329AC">
        <w:rPr>
          <w:sz w:val="26"/>
          <w:szCs w:val="26"/>
        </w:rPr>
        <w:t>(двенадцати)</w:t>
      </w:r>
      <w:r w:rsidR="00C337FB" w:rsidRPr="00B329AC">
        <w:rPr>
          <w:sz w:val="26"/>
          <w:szCs w:val="26"/>
        </w:rPr>
        <w:t xml:space="preserve"> месяцев с момента подписания Сторонами актов </w:t>
      </w:r>
      <w:r w:rsidR="0079529C">
        <w:rPr>
          <w:sz w:val="26"/>
          <w:szCs w:val="26"/>
        </w:rPr>
        <w:t>выполненных работ.</w:t>
      </w:r>
    </w:p>
    <w:p w14:paraId="753D9C83" w14:textId="77777777" w:rsidR="00896D70" w:rsidRPr="00B329AC" w:rsidRDefault="00896D70" w:rsidP="00B329AC">
      <w:pPr>
        <w:ind w:firstLine="705"/>
        <w:jc w:val="both"/>
        <w:rPr>
          <w:sz w:val="26"/>
          <w:szCs w:val="26"/>
        </w:rPr>
      </w:pPr>
    </w:p>
    <w:p w14:paraId="57AA52E3" w14:textId="77777777" w:rsidR="00932844" w:rsidRPr="00B329AC" w:rsidRDefault="00C611C1" w:rsidP="00B329AC">
      <w:pPr>
        <w:pStyle w:val="a8"/>
        <w:ind w:left="0" w:firstLine="705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8</w:t>
      </w:r>
      <w:r w:rsidR="00932844" w:rsidRPr="00B329AC">
        <w:rPr>
          <w:b/>
          <w:color w:val="000000"/>
          <w:sz w:val="26"/>
          <w:szCs w:val="26"/>
        </w:rPr>
        <w:t>. Условия оплаты за выполнение работы</w:t>
      </w:r>
    </w:p>
    <w:p w14:paraId="3C3AADB3" w14:textId="77777777" w:rsidR="00932844" w:rsidRPr="00B329AC" w:rsidRDefault="00932844" w:rsidP="00B329AC">
      <w:pPr>
        <w:pStyle w:val="10"/>
        <w:tabs>
          <w:tab w:val="left" w:pos="9360"/>
        </w:tabs>
        <w:ind w:right="238" w:firstLine="705"/>
        <w:rPr>
          <w:iCs/>
          <w:sz w:val="26"/>
          <w:szCs w:val="26"/>
        </w:rPr>
      </w:pPr>
      <w:r w:rsidRPr="00B329AC">
        <w:rPr>
          <w:iCs/>
          <w:sz w:val="26"/>
          <w:szCs w:val="26"/>
        </w:rPr>
        <w:t xml:space="preserve">Оплата принятых работ производится Заказчиком в течение </w:t>
      </w:r>
      <w:r w:rsidR="00D87758">
        <w:rPr>
          <w:iCs/>
          <w:sz w:val="26"/>
          <w:szCs w:val="26"/>
        </w:rPr>
        <w:t>7</w:t>
      </w:r>
      <w:r w:rsidRPr="00B329AC">
        <w:rPr>
          <w:iCs/>
          <w:sz w:val="26"/>
          <w:szCs w:val="26"/>
        </w:rPr>
        <w:t xml:space="preserve"> рабочих дней с момента подписания Сторонами акта сдачи-приёмки выполненных работ по форме КС-2 и справок о стоимости выполненных работ и затрат по форме № КС-3.</w:t>
      </w:r>
    </w:p>
    <w:p w14:paraId="322680B3" w14:textId="77777777" w:rsidR="00932844" w:rsidRPr="00B329AC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sz w:val="26"/>
          <w:szCs w:val="26"/>
        </w:rPr>
        <w:t>К оплате принимаются акты выполненных работ:</w:t>
      </w:r>
    </w:p>
    <w:p w14:paraId="0A24103F" w14:textId="77777777" w:rsidR="00FE1FF3" w:rsidRPr="007914F4" w:rsidRDefault="00932844" w:rsidP="007914F4">
      <w:pPr>
        <w:suppressAutoHyphens/>
        <w:ind w:firstLine="705"/>
        <w:jc w:val="both"/>
        <w:rPr>
          <w:iCs/>
          <w:snapToGrid w:val="0"/>
          <w:sz w:val="26"/>
          <w:szCs w:val="26"/>
        </w:rPr>
      </w:pPr>
      <w:r w:rsidRPr="00B329AC">
        <w:rPr>
          <w:sz w:val="26"/>
          <w:szCs w:val="26"/>
        </w:rPr>
        <w:t xml:space="preserve">- </w:t>
      </w:r>
      <w:r w:rsidR="00FE1FF3" w:rsidRPr="007914F4">
        <w:rPr>
          <w:iCs/>
          <w:snapToGrid w:val="0"/>
          <w:sz w:val="26"/>
          <w:szCs w:val="26"/>
        </w:rPr>
        <w:t>при условии подтверждения стоимости материалов копиями документов, подтверждающими факт покупки Подрядчиком данного материала. В случае документального подтверждения меньшей стоимости материалов,</w:t>
      </w:r>
      <w:r w:rsidR="00170738">
        <w:rPr>
          <w:iCs/>
          <w:snapToGrid w:val="0"/>
          <w:sz w:val="26"/>
          <w:szCs w:val="26"/>
        </w:rPr>
        <w:t xml:space="preserve"> чем указана в сметном расчете,</w:t>
      </w:r>
      <w:r w:rsidR="00FE1FF3" w:rsidRPr="007914F4">
        <w:rPr>
          <w:iCs/>
          <w:snapToGrid w:val="0"/>
          <w:sz w:val="26"/>
          <w:szCs w:val="26"/>
        </w:rPr>
        <w:t xml:space="preserve"> в акт выполненных работ включается материал по стоимости указанной в подтверждающем документе;</w:t>
      </w:r>
    </w:p>
    <w:p w14:paraId="249003BA" w14:textId="77777777" w:rsidR="00932844" w:rsidRDefault="00932844" w:rsidP="00B329AC">
      <w:pPr>
        <w:ind w:firstLine="705"/>
        <w:jc w:val="both"/>
        <w:rPr>
          <w:iCs/>
          <w:snapToGrid w:val="0"/>
          <w:sz w:val="26"/>
          <w:szCs w:val="26"/>
        </w:rPr>
      </w:pPr>
      <w:r w:rsidRPr="007914F4">
        <w:rPr>
          <w:iCs/>
          <w:snapToGrid w:val="0"/>
          <w:sz w:val="26"/>
          <w:szCs w:val="26"/>
        </w:rPr>
        <w:t xml:space="preserve">- при условии </w:t>
      </w:r>
      <w:r w:rsidRPr="00170738">
        <w:rPr>
          <w:iCs/>
          <w:snapToGrid w:val="0"/>
          <w:sz w:val="26"/>
          <w:szCs w:val="26"/>
        </w:rPr>
        <w:t>подписания</w:t>
      </w:r>
      <w:r w:rsidRPr="007914F4">
        <w:rPr>
          <w:iCs/>
          <w:snapToGrid w:val="0"/>
          <w:sz w:val="26"/>
          <w:szCs w:val="26"/>
        </w:rPr>
        <w:t xml:space="preserve"> </w:t>
      </w:r>
      <w:r w:rsidRPr="00170738">
        <w:rPr>
          <w:iCs/>
          <w:snapToGrid w:val="0"/>
          <w:sz w:val="26"/>
          <w:szCs w:val="26"/>
        </w:rPr>
        <w:t>акта скрытых работ Представителем Заказчика и Подрядчиком.</w:t>
      </w:r>
    </w:p>
    <w:p w14:paraId="43EBAAF2" w14:textId="77777777" w:rsidR="000E2A1B" w:rsidRPr="007914F4" w:rsidRDefault="000E2A1B" w:rsidP="00B329AC">
      <w:pPr>
        <w:ind w:firstLine="705"/>
        <w:jc w:val="both"/>
        <w:rPr>
          <w:iCs/>
          <w:snapToGrid w:val="0"/>
          <w:sz w:val="26"/>
          <w:szCs w:val="26"/>
        </w:rPr>
      </w:pPr>
      <w:r w:rsidRPr="000E2A1B">
        <w:rPr>
          <w:iCs/>
          <w:snapToGrid w:val="0"/>
          <w:sz w:val="26"/>
          <w:szCs w:val="26"/>
        </w:rPr>
        <w:t>В случае неиспользования денежных средств, выделенных на доставку бригады до места проведения работ и обратно, Подрядчик не вправе использовать их для выполнения дополнительных работ.</w:t>
      </w:r>
    </w:p>
    <w:p w14:paraId="4309DE7B" w14:textId="77777777" w:rsidR="00932844" w:rsidRPr="00B329AC" w:rsidRDefault="00932844" w:rsidP="00B329AC">
      <w:pPr>
        <w:pStyle w:val="10"/>
        <w:tabs>
          <w:tab w:val="left" w:pos="9360"/>
        </w:tabs>
        <w:ind w:right="238" w:firstLine="705"/>
        <w:rPr>
          <w:iCs/>
          <w:sz w:val="26"/>
          <w:szCs w:val="26"/>
        </w:rPr>
      </w:pPr>
      <w:r w:rsidRPr="00B329AC">
        <w:rPr>
          <w:iCs/>
          <w:sz w:val="26"/>
          <w:szCs w:val="26"/>
        </w:rPr>
        <w:t>Авансирование не предусмотрено</w:t>
      </w:r>
      <w:r w:rsidR="004C4EE4">
        <w:rPr>
          <w:iCs/>
          <w:sz w:val="26"/>
          <w:szCs w:val="26"/>
        </w:rPr>
        <w:t>.</w:t>
      </w:r>
    </w:p>
    <w:p w14:paraId="6CA8E2FB" w14:textId="77777777" w:rsidR="00932844" w:rsidRPr="00B329AC" w:rsidRDefault="00932844" w:rsidP="00B329AC">
      <w:pPr>
        <w:pStyle w:val="10"/>
        <w:tabs>
          <w:tab w:val="left" w:pos="9360"/>
        </w:tabs>
        <w:ind w:right="238" w:firstLine="705"/>
        <w:rPr>
          <w:iCs/>
          <w:sz w:val="26"/>
          <w:szCs w:val="26"/>
        </w:rPr>
      </w:pPr>
    </w:p>
    <w:p w14:paraId="2618B045" w14:textId="77777777" w:rsidR="00932844" w:rsidRPr="00B329AC" w:rsidRDefault="00932844" w:rsidP="00B329AC">
      <w:pPr>
        <w:pStyle w:val="10"/>
        <w:tabs>
          <w:tab w:val="left" w:pos="9360"/>
        </w:tabs>
        <w:ind w:right="238" w:firstLine="705"/>
        <w:rPr>
          <w:b/>
          <w:iCs/>
          <w:sz w:val="26"/>
          <w:szCs w:val="26"/>
        </w:rPr>
      </w:pPr>
      <w:r w:rsidRPr="00B329AC">
        <w:rPr>
          <w:b/>
          <w:iCs/>
          <w:sz w:val="26"/>
          <w:szCs w:val="26"/>
        </w:rPr>
        <w:t xml:space="preserve">Приложения: </w:t>
      </w:r>
    </w:p>
    <w:p w14:paraId="1C2F0EED" w14:textId="77777777" w:rsidR="003A4C4F" w:rsidRPr="00564C3C" w:rsidRDefault="00932844" w:rsidP="00B329AC">
      <w:pPr>
        <w:ind w:firstLine="705"/>
        <w:jc w:val="both"/>
        <w:rPr>
          <w:sz w:val="26"/>
          <w:szCs w:val="26"/>
        </w:rPr>
      </w:pPr>
      <w:r w:rsidRPr="00B329AC">
        <w:rPr>
          <w:iCs/>
          <w:sz w:val="26"/>
          <w:szCs w:val="26"/>
        </w:rPr>
        <w:t xml:space="preserve">Приложение №1. </w:t>
      </w:r>
      <w:r w:rsidR="00170738">
        <w:rPr>
          <w:iCs/>
          <w:sz w:val="26"/>
          <w:szCs w:val="26"/>
        </w:rPr>
        <w:t>Ведомость объемов работ;</w:t>
      </w:r>
    </w:p>
    <w:p w14:paraId="545C54FE" w14:textId="77777777" w:rsidR="003A4C4F" w:rsidRDefault="003A4C4F" w:rsidP="0079529C">
      <w:pPr>
        <w:pStyle w:val="10"/>
        <w:tabs>
          <w:tab w:val="left" w:pos="9360"/>
        </w:tabs>
        <w:ind w:right="238" w:firstLine="705"/>
        <w:rPr>
          <w:sz w:val="26"/>
          <w:szCs w:val="26"/>
        </w:rPr>
      </w:pPr>
      <w:r w:rsidRPr="00564C3C">
        <w:rPr>
          <w:iCs/>
          <w:sz w:val="26"/>
          <w:szCs w:val="26"/>
        </w:rPr>
        <w:t xml:space="preserve"> </w:t>
      </w:r>
      <w:r w:rsidR="00932844" w:rsidRPr="00564C3C">
        <w:rPr>
          <w:iCs/>
          <w:sz w:val="26"/>
          <w:szCs w:val="26"/>
        </w:rPr>
        <w:t>Приложение №2.</w:t>
      </w:r>
      <w:r w:rsidR="00932844" w:rsidRPr="00564C3C">
        <w:rPr>
          <w:sz w:val="26"/>
          <w:szCs w:val="26"/>
        </w:rPr>
        <w:t xml:space="preserve"> </w:t>
      </w:r>
      <w:r w:rsidR="00C0089E" w:rsidRPr="00564C3C">
        <w:rPr>
          <w:iCs/>
          <w:sz w:val="26"/>
          <w:szCs w:val="26"/>
        </w:rPr>
        <w:t xml:space="preserve">Перечень </w:t>
      </w:r>
      <w:r w:rsidR="00170738">
        <w:rPr>
          <w:iCs/>
          <w:sz w:val="26"/>
          <w:szCs w:val="26"/>
        </w:rPr>
        <w:t>объектов</w:t>
      </w:r>
      <w:r w:rsidRPr="00B329AC">
        <w:rPr>
          <w:sz w:val="26"/>
          <w:szCs w:val="26"/>
        </w:rPr>
        <w:t>.</w:t>
      </w:r>
    </w:p>
    <w:p w14:paraId="75356545" w14:textId="77777777" w:rsidR="00405509" w:rsidRDefault="00405509" w:rsidP="0079529C">
      <w:pPr>
        <w:pStyle w:val="10"/>
        <w:tabs>
          <w:tab w:val="left" w:pos="9360"/>
        </w:tabs>
        <w:ind w:right="238" w:firstLine="705"/>
        <w:rPr>
          <w:sz w:val="26"/>
          <w:szCs w:val="26"/>
        </w:rPr>
      </w:pPr>
    </w:p>
    <w:p w14:paraId="1C7AEF78" w14:textId="77777777" w:rsidR="0079529C" w:rsidRPr="00B329AC" w:rsidRDefault="00291D5E" w:rsidP="0079529C">
      <w:pPr>
        <w:pStyle w:val="10"/>
        <w:tabs>
          <w:tab w:val="left" w:pos="9360"/>
        </w:tabs>
        <w:ind w:right="238" w:firstLine="705"/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p w14:paraId="33419B8C" w14:textId="77777777" w:rsidR="00932844" w:rsidRPr="00B329AC" w:rsidRDefault="003A4C4F" w:rsidP="00B329AC">
      <w:pPr>
        <w:pStyle w:val="10"/>
        <w:tabs>
          <w:tab w:val="left" w:pos="9360"/>
        </w:tabs>
        <w:ind w:right="238" w:firstLine="705"/>
        <w:rPr>
          <w:iCs/>
          <w:sz w:val="26"/>
          <w:szCs w:val="26"/>
        </w:rPr>
      </w:pPr>
      <w:r w:rsidRPr="00B329AC">
        <w:rPr>
          <w:iCs/>
          <w:sz w:val="26"/>
          <w:szCs w:val="26"/>
        </w:rPr>
        <w:t xml:space="preserve"> </w:t>
      </w:r>
    </w:p>
    <w:p w14:paraId="76F9123D" w14:textId="77777777" w:rsidR="00932844" w:rsidRPr="00B329AC" w:rsidRDefault="00932844" w:rsidP="00932844">
      <w:pPr>
        <w:pStyle w:val="10"/>
        <w:tabs>
          <w:tab w:val="left" w:pos="9360"/>
        </w:tabs>
        <w:ind w:right="238" w:firstLine="709"/>
        <w:rPr>
          <w:iCs/>
          <w:sz w:val="26"/>
          <w:szCs w:val="26"/>
        </w:rPr>
      </w:pPr>
    </w:p>
    <w:p w14:paraId="4C3D99D5" w14:textId="77777777" w:rsidR="00704869" w:rsidRPr="00B329AC" w:rsidRDefault="003A4C4F" w:rsidP="003A4C4F">
      <w:pPr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  Начальник</w:t>
      </w:r>
      <w:r w:rsidR="00356190">
        <w:rPr>
          <w:sz w:val="26"/>
          <w:szCs w:val="26"/>
        </w:rPr>
        <w:t xml:space="preserve"> </w:t>
      </w:r>
      <w:r w:rsidRPr="00B329AC">
        <w:rPr>
          <w:sz w:val="26"/>
          <w:szCs w:val="26"/>
        </w:rPr>
        <w:t>ЦЭОКЛ                                                                                    Полонский Р.А.</w:t>
      </w:r>
      <w:r w:rsidR="00932844" w:rsidRPr="00B329AC">
        <w:rPr>
          <w:sz w:val="26"/>
          <w:szCs w:val="26"/>
        </w:rPr>
        <w:t xml:space="preserve">                                                     </w:t>
      </w:r>
    </w:p>
    <w:p w14:paraId="72435AF7" w14:textId="77777777" w:rsidR="0026397C" w:rsidRPr="00B329AC" w:rsidRDefault="005A50BE" w:rsidP="00F300FD">
      <w:pPr>
        <w:jc w:val="both"/>
        <w:rPr>
          <w:sz w:val="26"/>
          <w:szCs w:val="26"/>
        </w:rPr>
      </w:pPr>
      <w:r w:rsidRPr="00B329AC">
        <w:rPr>
          <w:sz w:val="26"/>
          <w:szCs w:val="26"/>
        </w:rPr>
        <w:t xml:space="preserve"> </w:t>
      </w:r>
    </w:p>
    <w:p w14:paraId="1D05A6BA" w14:textId="77777777" w:rsidR="0026397C" w:rsidRPr="00B329AC" w:rsidRDefault="0026397C" w:rsidP="00F300FD">
      <w:pPr>
        <w:jc w:val="both"/>
        <w:rPr>
          <w:sz w:val="26"/>
          <w:szCs w:val="26"/>
        </w:rPr>
      </w:pPr>
    </w:p>
    <w:p w14:paraId="7CD9DDBF" w14:textId="77777777" w:rsidR="0026397C" w:rsidRPr="00B329AC" w:rsidRDefault="0026397C" w:rsidP="00F300FD">
      <w:pPr>
        <w:jc w:val="both"/>
        <w:rPr>
          <w:sz w:val="26"/>
          <w:szCs w:val="26"/>
        </w:rPr>
      </w:pPr>
    </w:p>
    <w:p w14:paraId="4D1CE0B9" w14:textId="77777777" w:rsidR="00932844" w:rsidRPr="00B329AC" w:rsidRDefault="00932844" w:rsidP="00F300FD">
      <w:pPr>
        <w:jc w:val="both"/>
        <w:rPr>
          <w:sz w:val="26"/>
          <w:szCs w:val="26"/>
        </w:rPr>
      </w:pPr>
    </w:p>
    <w:p w14:paraId="67E5E841" w14:textId="77777777" w:rsidR="00932844" w:rsidRPr="00B329AC" w:rsidRDefault="00932844" w:rsidP="00F300FD">
      <w:pPr>
        <w:jc w:val="both"/>
        <w:rPr>
          <w:sz w:val="26"/>
          <w:szCs w:val="26"/>
        </w:rPr>
      </w:pPr>
    </w:p>
    <w:p w14:paraId="7A0BF7A7" w14:textId="77777777" w:rsidR="00932844" w:rsidRPr="00B329AC" w:rsidRDefault="00932844" w:rsidP="00F300FD">
      <w:pPr>
        <w:jc w:val="both"/>
        <w:rPr>
          <w:sz w:val="26"/>
          <w:szCs w:val="26"/>
        </w:rPr>
      </w:pPr>
    </w:p>
    <w:p w14:paraId="3828AD0B" w14:textId="77777777" w:rsidR="00932844" w:rsidRPr="00B329AC" w:rsidRDefault="00932844" w:rsidP="00F300FD">
      <w:pPr>
        <w:jc w:val="both"/>
        <w:rPr>
          <w:sz w:val="26"/>
          <w:szCs w:val="26"/>
        </w:rPr>
      </w:pPr>
    </w:p>
    <w:p w14:paraId="0B833DB7" w14:textId="77777777" w:rsidR="00932844" w:rsidRPr="00B329AC" w:rsidRDefault="00932844" w:rsidP="00F300FD">
      <w:pPr>
        <w:jc w:val="both"/>
        <w:rPr>
          <w:sz w:val="26"/>
          <w:szCs w:val="26"/>
        </w:rPr>
      </w:pPr>
    </w:p>
    <w:p w14:paraId="44E34A3B" w14:textId="77777777" w:rsidR="00932844" w:rsidRPr="00B329AC" w:rsidRDefault="00932844" w:rsidP="00F300FD">
      <w:pPr>
        <w:jc w:val="both"/>
        <w:rPr>
          <w:sz w:val="26"/>
          <w:szCs w:val="26"/>
        </w:rPr>
      </w:pPr>
    </w:p>
    <w:p w14:paraId="5EA38E7A" w14:textId="77777777" w:rsidR="00932844" w:rsidRPr="00B329AC" w:rsidRDefault="00932844" w:rsidP="00F300FD">
      <w:pPr>
        <w:jc w:val="both"/>
        <w:rPr>
          <w:sz w:val="26"/>
          <w:szCs w:val="26"/>
        </w:rPr>
      </w:pPr>
    </w:p>
    <w:p w14:paraId="439DBE61" w14:textId="77777777" w:rsidR="0002781E" w:rsidRPr="00B329AC" w:rsidRDefault="00CB79F5" w:rsidP="00B8031C">
      <w:pPr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C80AFD" w:rsidRPr="00B329AC">
        <w:rPr>
          <w:sz w:val="26"/>
          <w:szCs w:val="26"/>
        </w:rPr>
        <w:t xml:space="preserve">                                                </w:t>
      </w:r>
      <w:r w:rsidR="00E915DC" w:rsidRPr="00B329AC">
        <w:rPr>
          <w:sz w:val="26"/>
          <w:szCs w:val="26"/>
        </w:rPr>
        <w:tab/>
      </w:r>
      <w:r w:rsidR="003A4C4F" w:rsidRPr="00B329AC">
        <w:rPr>
          <w:sz w:val="26"/>
          <w:szCs w:val="26"/>
        </w:rPr>
        <w:t xml:space="preserve"> </w:t>
      </w:r>
    </w:p>
    <w:sectPr w:rsidR="0002781E" w:rsidRPr="00B329AC" w:rsidSect="002115A3">
      <w:pgSz w:w="11906" w:h="16838"/>
      <w:pgMar w:top="720" w:right="720" w:bottom="720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E98C2A" w14:textId="77777777" w:rsidR="00112B08" w:rsidRDefault="00112B08" w:rsidP="00852C90">
      <w:r>
        <w:separator/>
      </w:r>
    </w:p>
  </w:endnote>
  <w:endnote w:type="continuationSeparator" w:id="0">
    <w:p w14:paraId="636B94BD" w14:textId="77777777" w:rsidR="00112B08" w:rsidRDefault="00112B08" w:rsidP="00852C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A85F61" w14:textId="77777777" w:rsidR="00112B08" w:rsidRDefault="00112B08" w:rsidP="00852C90">
      <w:r>
        <w:separator/>
      </w:r>
    </w:p>
  </w:footnote>
  <w:footnote w:type="continuationSeparator" w:id="0">
    <w:p w14:paraId="1C80BC2B" w14:textId="77777777" w:rsidR="00112B08" w:rsidRDefault="00112B08" w:rsidP="00852C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A13E7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07700D54"/>
    <w:multiLevelType w:val="multilevel"/>
    <w:tmpl w:val="4D8678E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" w15:restartNumberingAfterBreak="0">
    <w:nsid w:val="07E34480"/>
    <w:multiLevelType w:val="hybridMultilevel"/>
    <w:tmpl w:val="BC9060B0"/>
    <w:lvl w:ilvl="0" w:tplc="CDD63028">
      <w:start w:val="4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" w15:restartNumberingAfterBreak="0">
    <w:nsid w:val="0ABB5E99"/>
    <w:multiLevelType w:val="multilevel"/>
    <w:tmpl w:val="E24AAE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8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0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1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4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32" w:hanging="1800"/>
      </w:pPr>
      <w:rPr>
        <w:rFonts w:hint="default"/>
      </w:rPr>
    </w:lvl>
  </w:abstractNum>
  <w:abstractNum w:abstractNumId="4" w15:restartNumberingAfterBreak="0">
    <w:nsid w:val="0B0B443F"/>
    <w:multiLevelType w:val="multilevel"/>
    <w:tmpl w:val="CC3A55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5" w15:restartNumberingAfterBreak="0">
    <w:nsid w:val="101F2C0B"/>
    <w:multiLevelType w:val="hybridMultilevel"/>
    <w:tmpl w:val="56126F1E"/>
    <w:lvl w:ilvl="0" w:tplc="349E14D4">
      <w:start w:val="5"/>
      <w:numFmt w:val="decimal"/>
      <w:lvlText w:val="%1."/>
      <w:lvlJc w:val="left"/>
      <w:pPr>
        <w:tabs>
          <w:tab w:val="num" w:pos="975"/>
        </w:tabs>
        <w:ind w:left="975" w:hanging="43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10A69A4"/>
    <w:multiLevelType w:val="multilevel"/>
    <w:tmpl w:val="1AB29662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 w15:restartNumberingAfterBreak="0">
    <w:nsid w:val="12AA2E29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151A2AB1"/>
    <w:multiLevelType w:val="hybridMultilevel"/>
    <w:tmpl w:val="1AB29662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243B2EF1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28713C65"/>
    <w:multiLevelType w:val="multilevel"/>
    <w:tmpl w:val="81261EA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 w15:restartNumberingAfterBreak="0">
    <w:nsid w:val="2D277F63"/>
    <w:multiLevelType w:val="multilevel"/>
    <w:tmpl w:val="BD3E8530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2" w15:restartNumberingAfterBreak="0">
    <w:nsid w:val="2F0F0D14"/>
    <w:multiLevelType w:val="multilevel"/>
    <w:tmpl w:val="CE843F08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3" w15:restartNumberingAfterBreak="0">
    <w:nsid w:val="36D2472C"/>
    <w:multiLevelType w:val="multilevel"/>
    <w:tmpl w:val="4D8678E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4" w15:restartNumberingAfterBreak="0">
    <w:nsid w:val="3AA757D1"/>
    <w:multiLevelType w:val="multilevel"/>
    <w:tmpl w:val="2A1A805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245" w:hanging="54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5" w:hanging="1800"/>
      </w:pPr>
      <w:rPr>
        <w:rFonts w:hint="default"/>
      </w:rPr>
    </w:lvl>
  </w:abstractNum>
  <w:abstractNum w:abstractNumId="15" w15:restartNumberingAfterBreak="0">
    <w:nsid w:val="40A83117"/>
    <w:multiLevelType w:val="hybridMultilevel"/>
    <w:tmpl w:val="F5BA76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1DC513D"/>
    <w:multiLevelType w:val="hybridMultilevel"/>
    <w:tmpl w:val="6F70A800"/>
    <w:lvl w:ilvl="0" w:tplc="C096CCE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0" w:hanging="360"/>
      </w:pPr>
    </w:lvl>
    <w:lvl w:ilvl="2" w:tplc="0419001B" w:tentative="1">
      <w:start w:val="1"/>
      <w:numFmt w:val="lowerRoman"/>
      <w:lvlText w:val="%3."/>
      <w:lvlJc w:val="right"/>
      <w:pPr>
        <w:ind w:left="2200" w:hanging="180"/>
      </w:pPr>
    </w:lvl>
    <w:lvl w:ilvl="3" w:tplc="0419000F" w:tentative="1">
      <w:start w:val="1"/>
      <w:numFmt w:val="decimal"/>
      <w:lvlText w:val="%4."/>
      <w:lvlJc w:val="left"/>
      <w:pPr>
        <w:ind w:left="2920" w:hanging="360"/>
      </w:pPr>
    </w:lvl>
    <w:lvl w:ilvl="4" w:tplc="04190019" w:tentative="1">
      <w:start w:val="1"/>
      <w:numFmt w:val="lowerLetter"/>
      <w:lvlText w:val="%5."/>
      <w:lvlJc w:val="left"/>
      <w:pPr>
        <w:ind w:left="3640" w:hanging="360"/>
      </w:pPr>
    </w:lvl>
    <w:lvl w:ilvl="5" w:tplc="0419001B" w:tentative="1">
      <w:start w:val="1"/>
      <w:numFmt w:val="lowerRoman"/>
      <w:lvlText w:val="%6."/>
      <w:lvlJc w:val="right"/>
      <w:pPr>
        <w:ind w:left="4360" w:hanging="180"/>
      </w:pPr>
    </w:lvl>
    <w:lvl w:ilvl="6" w:tplc="0419000F" w:tentative="1">
      <w:start w:val="1"/>
      <w:numFmt w:val="decimal"/>
      <w:lvlText w:val="%7."/>
      <w:lvlJc w:val="left"/>
      <w:pPr>
        <w:ind w:left="5080" w:hanging="360"/>
      </w:pPr>
    </w:lvl>
    <w:lvl w:ilvl="7" w:tplc="04190019" w:tentative="1">
      <w:start w:val="1"/>
      <w:numFmt w:val="lowerLetter"/>
      <w:lvlText w:val="%8."/>
      <w:lvlJc w:val="left"/>
      <w:pPr>
        <w:ind w:left="5800" w:hanging="360"/>
      </w:pPr>
    </w:lvl>
    <w:lvl w:ilvl="8" w:tplc="041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17" w15:restartNumberingAfterBreak="0">
    <w:nsid w:val="42B31437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 w15:restartNumberingAfterBreak="0">
    <w:nsid w:val="44BC3536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9" w15:restartNumberingAfterBreak="0">
    <w:nsid w:val="45964ED5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46DF1FAF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1" w15:restartNumberingAfterBreak="0">
    <w:nsid w:val="4734696F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2" w15:restartNumberingAfterBreak="0">
    <w:nsid w:val="4F3C66DF"/>
    <w:multiLevelType w:val="hybridMultilevel"/>
    <w:tmpl w:val="D60C4B1A"/>
    <w:lvl w:ilvl="0" w:tplc="1B46906A">
      <w:start w:val="2"/>
      <w:numFmt w:val="decimal"/>
      <w:lvlText w:val="%1."/>
      <w:lvlJc w:val="left"/>
      <w:pPr>
        <w:ind w:left="1065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3" w15:restartNumberingAfterBreak="0">
    <w:nsid w:val="511E319B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4" w15:restartNumberingAfterBreak="0">
    <w:nsid w:val="51CA0B15"/>
    <w:multiLevelType w:val="multilevel"/>
    <w:tmpl w:val="1FFEB22C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58C42BEB"/>
    <w:multiLevelType w:val="hybridMultilevel"/>
    <w:tmpl w:val="0512EF5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669B0F9E"/>
    <w:multiLevelType w:val="multilevel"/>
    <w:tmpl w:val="F51266EC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3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37" w:hanging="1800"/>
      </w:pPr>
      <w:rPr>
        <w:rFonts w:hint="default"/>
      </w:rPr>
    </w:lvl>
  </w:abstractNum>
  <w:abstractNum w:abstractNumId="27" w15:restartNumberingAfterBreak="0">
    <w:nsid w:val="66B456D8"/>
    <w:multiLevelType w:val="multilevel"/>
    <w:tmpl w:val="D0ACF16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6A410AC9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6D065DF4"/>
    <w:multiLevelType w:val="multilevel"/>
    <w:tmpl w:val="2A1A805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245" w:hanging="54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5" w:hanging="1800"/>
      </w:pPr>
      <w:rPr>
        <w:rFonts w:hint="default"/>
      </w:rPr>
    </w:lvl>
  </w:abstractNum>
  <w:abstractNum w:abstractNumId="30" w15:restartNumberingAfterBreak="0">
    <w:nsid w:val="72376610"/>
    <w:multiLevelType w:val="multilevel"/>
    <w:tmpl w:val="0512EF56"/>
    <w:lvl w:ilvl="0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1" w15:restartNumberingAfterBreak="0">
    <w:nsid w:val="76E4526E"/>
    <w:multiLevelType w:val="multilevel"/>
    <w:tmpl w:val="8F7AA10C"/>
    <w:lvl w:ilvl="0">
      <w:start w:val="7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4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56" w:hanging="1800"/>
      </w:pPr>
      <w:rPr>
        <w:rFonts w:hint="default"/>
      </w:rPr>
    </w:lvl>
  </w:abstractNum>
  <w:abstractNum w:abstractNumId="32" w15:restartNumberingAfterBreak="0">
    <w:nsid w:val="7B9D7BF0"/>
    <w:multiLevelType w:val="multilevel"/>
    <w:tmpl w:val="594AF18A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5"/>
  </w:num>
  <w:num w:numId="2">
    <w:abstractNumId w:val="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8"/>
  </w:num>
  <w:num w:numId="5">
    <w:abstractNumId w:val="7"/>
  </w:num>
  <w:num w:numId="6">
    <w:abstractNumId w:val="5"/>
  </w:num>
  <w:num w:numId="7">
    <w:abstractNumId w:val="19"/>
  </w:num>
  <w:num w:numId="8">
    <w:abstractNumId w:val="21"/>
  </w:num>
  <w:num w:numId="9">
    <w:abstractNumId w:val="23"/>
  </w:num>
  <w:num w:numId="10">
    <w:abstractNumId w:val="28"/>
  </w:num>
  <w:num w:numId="11">
    <w:abstractNumId w:val="9"/>
  </w:num>
  <w:num w:numId="12">
    <w:abstractNumId w:val="18"/>
  </w:num>
  <w:num w:numId="13">
    <w:abstractNumId w:val="0"/>
  </w:num>
  <w:num w:numId="14">
    <w:abstractNumId w:val="20"/>
  </w:num>
  <w:num w:numId="15">
    <w:abstractNumId w:val="30"/>
  </w:num>
  <w:num w:numId="16">
    <w:abstractNumId w:val="17"/>
  </w:num>
  <w:num w:numId="17">
    <w:abstractNumId w:val="6"/>
  </w:num>
  <w:num w:numId="18">
    <w:abstractNumId w:val="16"/>
  </w:num>
  <w:num w:numId="19">
    <w:abstractNumId w:val="29"/>
  </w:num>
  <w:num w:numId="20">
    <w:abstractNumId w:val="22"/>
  </w:num>
  <w:num w:numId="21">
    <w:abstractNumId w:val="10"/>
  </w:num>
  <w:num w:numId="22">
    <w:abstractNumId w:val="14"/>
  </w:num>
  <w:num w:numId="23">
    <w:abstractNumId w:val="2"/>
  </w:num>
  <w:num w:numId="24">
    <w:abstractNumId w:val="3"/>
  </w:num>
  <w:num w:numId="25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31"/>
  </w:num>
  <w:num w:numId="28">
    <w:abstractNumId w:val="4"/>
  </w:num>
  <w:num w:numId="29">
    <w:abstractNumId w:val="27"/>
  </w:num>
  <w:num w:numId="30">
    <w:abstractNumId w:val="32"/>
  </w:num>
  <w:num w:numId="31">
    <w:abstractNumId w:val="13"/>
  </w:num>
  <w:num w:numId="32">
    <w:abstractNumId w:val="26"/>
  </w:num>
  <w:num w:numId="33">
    <w:abstractNumId w:val="12"/>
  </w:num>
  <w:num w:numId="34">
    <w:abstractNumId w:val="11"/>
  </w:num>
  <w:num w:numId="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47C8"/>
    <w:rsid w:val="000049CD"/>
    <w:rsid w:val="00004B90"/>
    <w:rsid w:val="00013E01"/>
    <w:rsid w:val="000145A7"/>
    <w:rsid w:val="00014A4B"/>
    <w:rsid w:val="00015213"/>
    <w:rsid w:val="00015EBF"/>
    <w:rsid w:val="00021EF2"/>
    <w:rsid w:val="00024D39"/>
    <w:rsid w:val="0002781E"/>
    <w:rsid w:val="00030379"/>
    <w:rsid w:val="00030A35"/>
    <w:rsid w:val="000327E2"/>
    <w:rsid w:val="000333C7"/>
    <w:rsid w:val="00033DFA"/>
    <w:rsid w:val="00035A0C"/>
    <w:rsid w:val="00036955"/>
    <w:rsid w:val="00037C61"/>
    <w:rsid w:val="000422B5"/>
    <w:rsid w:val="000435A1"/>
    <w:rsid w:val="00043FED"/>
    <w:rsid w:val="0005722C"/>
    <w:rsid w:val="000628ED"/>
    <w:rsid w:val="00063FB5"/>
    <w:rsid w:val="00064630"/>
    <w:rsid w:val="00064AFD"/>
    <w:rsid w:val="00064C4B"/>
    <w:rsid w:val="000723EA"/>
    <w:rsid w:val="00074693"/>
    <w:rsid w:val="00075C48"/>
    <w:rsid w:val="00080224"/>
    <w:rsid w:val="000819F2"/>
    <w:rsid w:val="00093E18"/>
    <w:rsid w:val="0009428C"/>
    <w:rsid w:val="000A0080"/>
    <w:rsid w:val="000A559B"/>
    <w:rsid w:val="000A6DAB"/>
    <w:rsid w:val="000A7C07"/>
    <w:rsid w:val="000B2A90"/>
    <w:rsid w:val="000C1AAE"/>
    <w:rsid w:val="000C2408"/>
    <w:rsid w:val="000C4529"/>
    <w:rsid w:val="000D031F"/>
    <w:rsid w:val="000D0897"/>
    <w:rsid w:val="000D0927"/>
    <w:rsid w:val="000D2437"/>
    <w:rsid w:val="000D29EE"/>
    <w:rsid w:val="000D315F"/>
    <w:rsid w:val="000D3AFD"/>
    <w:rsid w:val="000D6751"/>
    <w:rsid w:val="000E1637"/>
    <w:rsid w:val="000E2A1B"/>
    <w:rsid w:val="000E2BD3"/>
    <w:rsid w:val="000E3528"/>
    <w:rsid w:val="000F7AAA"/>
    <w:rsid w:val="000F7B18"/>
    <w:rsid w:val="00107BA7"/>
    <w:rsid w:val="00112A67"/>
    <w:rsid w:val="00112AC7"/>
    <w:rsid w:val="00112B08"/>
    <w:rsid w:val="001138C6"/>
    <w:rsid w:val="001170E8"/>
    <w:rsid w:val="00122C1A"/>
    <w:rsid w:val="001273F8"/>
    <w:rsid w:val="00131097"/>
    <w:rsid w:val="001315F5"/>
    <w:rsid w:val="00133F5F"/>
    <w:rsid w:val="00140643"/>
    <w:rsid w:val="00145A60"/>
    <w:rsid w:val="00146960"/>
    <w:rsid w:val="00153950"/>
    <w:rsid w:val="00154019"/>
    <w:rsid w:val="00160C5A"/>
    <w:rsid w:val="00162702"/>
    <w:rsid w:val="0016584E"/>
    <w:rsid w:val="001678A4"/>
    <w:rsid w:val="00170738"/>
    <w:rsid w:val="0017122D"/>
    <w:rsid w:val="001723A2"/>
    <w:rsid w:val="001727F2"/>
    <w:rsid w:val="00175832"/>
    <w:rsid w:val="00177CA0"/>
    <w:rsid w:val="001804C2"/>
    <w:rsid w:val="00181301"/>
    <w:rsid w:val="00184DA1"/>
    <w:rsid w:val="00185D09"/>
    <w:rsid w:val="00194084"/>
    <w:rsid w:val="00194F28"/>
    <w:rsid w:val="00197114"/>
    <w:rsid w:val="001A15D5"/>
    <w:rsid w:val="001A4A6E"/>
    <w:rsid w:val="001A6C80"/>
    <w:rsid w:val="001A72FA"/>
    <w:rsid w:val="001A7B41"/>
    <w:rsid w:val="001B0BA7"/>
    <w:rsid w:val="001B29B4"/>
    <w:rsid w:val="001B35DD"/>
    <w:rsid w:val="001C222F"/>
    <w:rsid w:val="001C36EA"/>
    <w:rsid w:val="001D6495"/>
    <w:rsid w:val="001D684B"/>
    <w:rsid w:val="001D7A3E"/>
    <w:rsid w:val="001E1134"/>
    <w:rsid w:val="001E4282"/>
    <w:rsid w:val="001F3201"/>
    <w:rsid w:val="001F4434"/>
    <w:rsid w:val="001F65B4"/>
    <w:rsid w:val="001F6E49"/>
    <w:rsid w:val="001F6F74"/>
    <w:rsid w:val="001F7C5D"/>
    <w:rsid w:val="00205128"/>
    <w:rsid w:val="00207941"/>
    <w:rsid w:val="00207BCE"/>
    <w:rsid w:val="00207C6D"/>
    <w:rsid w:val="002100ED"/>
    <w:rsid w:val="002115A3"/>
    <w:rsid w:val="002124DA"/>
    <w:rsid w:val="00212F89"/>
    <w:rsid w:val="00213BC6"/>
    <w:rsid w:val="00214303"/>
    <w:rsid w:val="00215076"/>
    <w:rsid w:val="00215200"/>
    <w:rsid w:val="002160A2"/>
    <w:rsid w:val="00217E53"/>
    <w:rsid w:val="00221CC1"/>
    <w:rsid w:val="00223519"/>
    <w:rsid w:val="00226AE0"/>
    <w:rsid w:val="0022737C"/>
    <w:rsid w:val="002310F1"/>
    <w:rsid w:val="00236109"/>
    <w:rsid w:val="0023668F"/>
    <w:rsid w:val="00237BE9"/>
    <w:rsid w:val="00237CB8"/>
    <w:rsid w:val="00241BF6"/>
    <w:rsid w:val="00241EF2"/>
    <w:rsid w:val="002445BA"/>
    <w:rsid w:val="00245870"/>
    <w:rsid w:val="002503AB"/>
    <w:rsid w:val="002559D1"/>
    <w:rsid w:val="00257319"/>
    <w:rsid w:val="00261A91"/>
    <w:rsid w:val="00262811"/>
    <w:rsid w:val="00262A38"/>
    <w:rsid w:val="0026397C"/>
    <w:rsid w:val="00264A2D"/>
    <w:rsid w:val="00264B95"/>
    <w:rsid w:val="002653CE"/>
    <w:rsid w:val="00267F58"/>
    <w:rsid w:val="00271CFB"/>
    <w:rsid w:val="002726F4"/>
    <w:rsid w:val="002759E2"/>
    <w:rsid w:val="00275CB4"/>
    <w:rsid w:val="00277EE7"/>
    <w:rsid w:val="00277F4C"/>
    <w:rsid w:val="002847FE"/>
    <w:rsid w:val="0029103E"/>
    <w:rsid w:val="00291557"/>
    <w:rsid w:val="00291D5E"/>
    <w:rsid w:val="00295B97"/>
    <w:rsid w:val="00297846"/>
    <w:rsid w:val="00297EDF"/>
    <w:rsid w:val="002A073C"/>
    <w:rsid w:val="002A1BF9"/>
    <w:rsid w:val="002A479E"/>
    <w:rsid w:val="002A6C0A"/>
    <w:rsid w:val="002B076B"/>
    <w:rsid w:val="002B47A5"/>
    <w:rsid w:val="002B480C"/>
    <w:rsid w:val="002B73C7"/>
    <w:rsid w:val="002C3F3E"/>
    <w:rsid w:val="002C5306"/>
    <w:rsid w:val="002D1F34"/>
    <w:rsid w:val="002D2C87"/>
    <w:rsid w:val="002D6B56"/>
    <w:rsid w:val="002E3512"/>
    <w:rsid w:val="002E637E"/>
    <w:rsid w:val="002E6508"/>
    <w:rsid w:val="002E7842"/>
    <w:rsid w:val="002F15F2"/>
    <w:rsid w:val="0030565F"/>
    <w:rsid w:val="00316E2D"/>
    <w:rsid w:val="003175D3"/>
    <w:rsid w:val="00322A58"/>
    <w:rsid w:val="00323A45"/>
    <w:rsid w:val="00325551"/>
    <w:rsid w:val="003304B8"/>
    <w:rsid w:val="0033391E"/>
    <w:rsid w:val="0033670A"/>
    <w:rsid w:val="003417E8"/>
    <w:rsid w:val="003429A6"/>
    <w:rsid w:val="003550E5"/>
    <w:rsid w:val="00355548"/>
    <w:rsid w:val="003557B4"/>
    <w:rsid w:val="00356190"/>
    <w:rsid w:val="00357A91"/>
    <w:rsid w:val="00357DF2"/>
    <w:rsid w:val="00362DFD"/>
    <w:rsid w:val="003633FD"/>
    <w:rsid w:val="00363A45"/>
    <w:rsid w:val="0036626F"/>
    <w:rsid w:val="00372E78"/>
    <w:rsid w:val="00374E85"/>
    <w:rsid w:val="0037530C"/>
    <w:rsid w:val="003757BC"/>
    <w:rsid w:val="00376253"/>
    <w:rsid w:val="003820B5"/>
    <w:rsid w:val="00385E51"/>
    <w:rsid w:val="00385FCE"/>
    <w:rsid w:val="00386B7C"/>
    <w:rsid w:val="00390D7F"/>
    <w:rsid w:val="003929D4"/>
    <w:rsid w:val="00392D72"/>
    <w:rsid w:val="0039518D"/>
    <w:rsid w:val="003953EA"/>
    <w:rsid w:val="00396E3C"/>
    <w:rsid w:val="003A0856"/>
    <w:rsid w:val="003A4C4F"/>
    <w:rsid w:val="003A4D8A"/>
    <w:rsid w:val="003A504C"/>
    <w:rsid w:val="003B1732"/>
    <w:rsid w:val="003B235D"/>
    <w:rsid w:val="003B4035"/>
    <w:rsid w:val="003B44F2"/>
    <w:rsid w:val="003B68DB"/>
    <w:rsid w:val="003C57CE"/>
    <w:rsid w:val="003C7D71"/>
    <w:rsid w:val="003D0490"/>
    <w:rsid w:val="003D0D1B"/>
    <w:rsid w:val="003D31A8"/>
    <w:rsid w:val="003D7B2F"/>
    <w:rsid w:val="003E003E"/>
    <w:rsid w:val="003E1407"/>
    <w:rsid w:val="003E3319"/>
    <w:rsid w:val="003F14C8"/>
    <w:rsid w:val="003F5B04"/>
    <w:rsid w:val="003F7678"/>
    <w:rsid w:val="00400097"/>
    <w:rsid w:val="00403E05"/>
    <w:rsid w:val="0040542B"/>
    <w:rsid w:val="00405509"/>
    <w:rsid w:val="004121F1"/>
    <w:rsid w:val="00412C43"/>
    <w:rsid w:val="004155B6"/>
    <w:rsid w:val="0042168D"/>
    <w:rsid w:val="00421FC9"/>
    <w:rsid w:val="00422963"/>
    <w:rsid w:val="00425CEE"/>
    <w:rsid w:val="00427893"/>
    <w:rsid w:val="004334E1"/>
    <w:rsid w:val="004377B2"/>
    <w:rsid w:val="00440632"/>
    <w:rsid w:val="00441D20"/>
    <w:rsid w:val="004442C3"/>
    <w:rsid w:val="004513AB"/>
    <w:rsid w:val="0045339A"/>
    <w:rsid w:val="00454CB9"/>
    <w:rsid w:val="0045560F"/>
    <w:rsid w:val="0046215E"/>
    <w:rsid w:val="004659CB"/>
    <w:rsid w:val="00472E20"/>
    <w:rsid w:val="00473C35"/>
    <w:rsid w:val="004772A2"/>
    <w:rsid w:val="00477F96"/>
    <w:rsid w:val="00480FC1"/>
    <w:rsid w:val="00482749"/>
    <w:rsid w:val="00482AEB"/>
    <w:rsid w:val="004863AC"/>
    <w:rsid w:val="004927F7"/>
    <w:rsid w:val="00497879"/>
    <w:rsid w:val="004A0114"/>
    <w:rsid w:val="004A2921"/>
    <w:rsid w:val="004A50AC"/>
    <w:rsid w:val="004A5588"/>
    <w:rsid w:val="004A79FE"/>
    <w:rsid w:val="004B1DC5"/>
    <w:rsid w:val="004B2456"/>
    <w:rsid w:val="004B2F9C"/>
    <w:rsid w:val="004B681E"/>
    <w:rsid w:val="004B73B8"/>
    <w:rsid w:val="004C223F"/>
    <w:rsid w:val="004C3279"/>
    <w:rsid w:val="004C4EE4"/>
    <w:rsid w:val="004C5E5B"/>
    <w:rsid w:val="004C79F3"/>
    <w:rsid w:val="004D4AEA"/>
    <w:rsid w:val="004E394E"/>
    <w:rsid w:val="004E5A89"/>
    <w:rsid w:val="004E6380"/>
    <w:rsid w:val="004F356E"/>
    <w:rsid w:val="004F5825"/>
    <w:rsid w:val="004F7BEE"/>
    <w:rsid w:val="00500FCF"/>
    <w:rsid w:val="00501722"/>
    <w:rsid w:val="00502D63"/>
    <w:rsid w:val="00506331"/>
    <w:rsid w:val="00512C75"/>
    <w:rsid w:val="00512DDA"/>
    <w:rsid w:val="00512E29"/>
    <w:rsid w:val="005211BD"/>
    <w:rsid w:val="0052456A"/>
    <w:rsid w:val="005275B0"/>
    <w:rsid w:val="00530E3E"/>
    <w:rsid w:val="00532877"/>
    <w:rsid w:val="005349D4"/>
    <w:rsid w:val="005357F0"/>
    <w:rsid w:val="0053792E"/>
    <w:rsid w:val="0054223C"/>
    <w:rsid w:val="00542C6D"/>
    <w:rsid w:val="00544998"/>
    <w:rsid w:val="00547958"/>
    <w:rsid w:val="00550891"/>
    <w:rsid w:val="00555B43"/>
    <w:rsid w:val="00555CFA"/>
    <w:rsid w:val="0056211F"/>
    <w:rsid w:val="00562EC7"/>
    <w:rsid w:val="00563D43"/>
    <w:rsid w:val="00564C3C"/>
    <w:rsid w:val="00564F08"/>
    <w:rsid w:val="005677D8"/>
    <w:rsid w:val="00571808"/>
    <w:rsid w:val="005718FF"/>
    <w:rsid w:val="0057319A"/>
    <w:rsid w:val="00573520"/>
    <w:rsid w:val="005757D7"/>
    <w:rsid w:val="005818EF"/>
    <w:rsid w:val="005847DA"/>
    <w:rsid w:val="00590F0A"/>
    <w:rsid w:val="00591E63"/>
    <w:rsid w:val="00591ECC"/>
    <w:rsid w:val="005946FE"/>
    <w:rsid w:val="0059674F"/>
    <w:rsid w:val="00596EF7"/>
    <w:rsid w:val="00596FED"/>
    <w:rsid w:val="005A50BE"/>
    <w:rsid w:val="005B2BA2"/>
    <w:rsid w:val="005B2E51"/>
    <w:rsid w:val="005B7D7A"/>
    <w:rsid w:val="005C1F03"/>
    <w:rsid w:val="005C5B73"/>
    <w:rsid w:val="005C64AA"/>
    <w:rsid w:val="005D0566"/>
    <w:rsid w:val="005D1E7B"/>
    <w:rsid w:val="005D1F2E"/>
    <w:rsid w:val="005E0D51"/>
    <w:rsid w:val="005E267E"/>
    <w:rsid w:val="005E3F47"/>
    <w:rsid w:val="005F0083"/>
    <w:rsid w:val="005F13AD"/>
    <w:rsid w:val="005F3288"/>
    <w:rsid w:val="006017A1"/>
    <w:rsid w:val="00601E1C"/>
    <w:rsid w:val="0060752E"/>
    <w:rsid w:val="00607E60"/>
    <w:rsid w:val="00615299"/>
    <w:rsid w:val="006238FC"/>
    <w:rsid w:val="00630055"/>
    <w:rsid w:val="00630306"/>
    <w:rsid w:val="006303EE"/>
    <w:rsid w:val="00630C7D"/>
    <w:rsid w:val="00637578"/>
    <w:rsid w:val="00637B8C"/>
    <w:rsid w:val="006452AC"/>
    <w:rsid w:val="00652801"/>
    <w:rsid w:val="006538A1"/>
    <w:rsid w:val="00653CCC"/>
    <w:rsid w:val="00653D45"/>
    <w:rsid w:val="006630A3"/>
    <w:rsid w:val="00671536"/>
    <w:rsid w:val="00675451"/>
    <w:rsid w:val="00676363"/>
    <w:rsid w:val="006768E6"/>
    <w:rsid w:val="006776BB"/>
    <w:rsid w:val="006813FC"/>
    <w:rsid w:val="00683437"/>
    <w:rsid w:val="00684E01"/>
    <w:rsid w:val="00686C43"/>
    <w:rsid w:val="006914D6"/>
    <w:rsid w:val="00696CA7"/>
    <w:rsid w:val="006A3FEB"/>
    <w:rsid w:val="006A4B13"/>
    <w:rsid w:val="006B0ABA"/>
    <w:rsid w:val="006B379E"/>
    <w:rsid w:val="006B3B9D"/>
    <w:rsid w:val="006B4443"/>
    <w:rsid w:val="006C331A"/>
    <w:rsid w:val="006D446D"/>
    <w:rsid w:val="006D6A50"/>
    <w:rsid w:val="006E07BE"/>
    <w:rsid w:val="006E08A2"/>
    <w:rsid w:val="006E2C64"/>
    <w:rsid w:val="006F2B2B"/>
    <w:rsid w:val="006F3542"/>
    <w:rsid w:val="006F460D"/>
    <w:rsid w:val="00700146"/>
    <w:rsid w:val="0070189F"/>
    <w:rsid w:val="00701997"/>
    <w:rsid w:val="00702603"/>
    <w:rsid w:val="00703D00"/>
    <w:rsid w:val="00704869"/>
    <w:rsid w:val="00705B2B"/>
    <w:rsid w:val="00715739"/>
    <w:rsid w:val="00716810"/>
    <w:rsid w:val="007243E7"/>
    <w:rsid w:val="00724611"/>
    <w:rsid w:val="007247C8"/>
    <w:rsid w:val="007252F1"/>
    <w:rsid w:val="007253C6"/>
    <w:rsid w:val="007253FC"/>
    <w:rsid w:val="007272FF"/>
    <w:rsid w:val="0073258F"/>
    <w:rsid w:val="00737715"/>
    <w:rsid w:val="00744B7E"/>
    <w:rsid w:val="00744D02"/>
    <w:rsid w:val="00746CBD"/>
    <w:rsid w:val="00751350"/>
    <w:rsid w:val="00751D3A"/>
    <w:rsid w:val="00754770"/>
    <w:rsid w:val="0075506A"/>
    <w:rsid w:val="00755BBB"/>
    <w:rsid w:val="00761295"/>
    <w:rsid w:val="00762681"/>
    <w:rsid w:val="00762A1C"/>
    <w:rsid w:val="00762BB9"/>
    <w:rsid w:val="00767932"/>
    <w:rsid w:val="00773A44"/>
    <w:rsid w:val="00774ABE"/>
    <w:rsid w:val="00774D6E"/>
    <w:rsid w:val="00775EBA"/>
    <w:rsid w:val="00776E15"/>
    <w:rsid w:val="00777A91"/>
    <w:rsid w:val="007809D5"/>
    <w:rsid w:val="0078603C"/>
    <w:rsid w:val="00787580"/>
    <w:rsid w:val="0078788A"/>
    <w:rsid w:val="00790ABC"/>
    <w:rsid w:val="007914F4"/>
    <w:rsid w:val="00792030"/>
    <w:rsid w:val="0079457B"/>
    <w:rsid w:val="0079529C"/>
    <w:rsid w:val="007964C6"/>
    <w:rsid w:val="00797FF1"/>
    <w:rsid w:val="007A215B"/>
    <w:rsid w:val="007A5424"/>
    <w:rsid w:val="007A5614"/>
    <w:rsid w:val="007A6ACD"/>
    <w:rsid w:val="007A77EA"/>
    <w:rsid w:val="007B07A2"/>
    <w:rsid w:val="007B0DE1"/>
    <w:rsid w:val="007B1004"/>
    <w:rsid w:val="007B2C0F"/>
    <w:rsid w:val="007C0B79"/>
    <w:rsid w:val="007C1736"/>
    <w:rsid w:val="007C4831"/>
    <w:rsid w:val="007C4A32"/>
    <w:rsid w:val="007C730C"/>
    <w:rsid w:val="007C7C21"/>
    <w:rsid w:val="007D0377"/>
    <w:rsid w:val="007D080F"/>
    <w:rsid w:val="007D149F"/>
    <w:rsid w:val="007D3D2E"/>
    <w:rsid w:val="007D5FA3"/>
    <w:rsid w:val="007D759B"/>
    <w:rsid w:val="007F18D1"/>
    <w:rsid w:val="007F5FD3"/>
    <w:rsid w:val="007F6C23"/>
    <w:rsid w:val="00806838"/>
    <w:rsid w:val="0080767F"/>
    <w:rsid w:val="00810B07"/>
    <w:rsid w:val="008117C2"/>
    <w:rsid w:val="00812DBF"/>
    <w:rsid w:val="00813B28"/>
    <w:rsid w:val="00813D40"/>
    <w:rsid w:val="008147DF"/>
    <w:rsid w:val="00817983"/>
    <w:rsid w:val="00817E5A"/>
    <w:rsid w:val="008223E8"/>
    <w:rsid w:val="0082709F"/>
    <w:rsid w:val="00831376"/>
    <w:rsid w:val="008314D3"/>
    <w:rsid w:val="008317BB"/>
    <w:rsid w:val="0083354D"/>
    <w:rsid w:val="0083399D"/>
    <w:rsid w:val="00840E00"/>
    <w:rsid w:val="00843C39"/>
    <w:rsid w:val="00845048"/>
    <w:rsid w:val="008509C7"/>
    <w:rsid w:val="008517FC"/>
    <w:rsid w:val="00852C90"/>
    <w:rsid w:val="00853970"/>
    <w:rsid w:val="00856BAC"/>
    <w:rsid w:val="00870143"/>
    <w:rsid w:val="008723D3"/>
    <w:rsid w:val="00872DC4"/>
    <w:rsid w:val="00881C01"/>
    <w:rsid w:val="00882211"/>
    <w:rsid w:val="00883815"/>
    <w:rsid w:val="00896D70"/>
    <w:rsid w:val="008A0AF2"/>
    <w:rsid w:val="008A1599"/>
    <w:rsid w:val="008A2968"/>
    <w:rsid w:val="008A3951"/>
    <w:rsid w:val="008A4075"/>
    <w:rsid w:val="008B0769"/>
    <w:rsid w:val="008B3537"/>
    <w:rsid w:val="008C0698"/>
    <w:rsid w:val="008C4052"/>
    <w:rsid w:val="008C5F1A"/>
    <w:rsid w:val="008C6F86"/>
    <w:rsid w:val="008C722B"/>
    <w:rsid w:val="008C7446"/>
    <w:rsid w:val="008C7BB6"/>
    <w:rsid w:val="008D573A"/>
    <w:rsid w:val="008D5EFF"/>
    <w:rsid w:val="008D6433"/>
    <w:rsid w:val="008E0829"/>
    <w:rsid w:val="008E2675"/>
    <w:rsid w:val="008F12F2"/>
    <w:rsid w:val="008F1EDC"/>
    <w:rsid w:val="008F2E36"/>
    <w:rsid w:val="008F3554"/>
    <w:rsid w:val="008F46DA"/>
    <w:rsid w:val="00912340"/>
    <w:rsid w:val="00915F89"/>
    <w:rsid w:val="009259A7"/>
    <w:rsid w:val="00931FCA"/>
    <w:rsid w:val="00932844"/>
    <w:rsid w:val="00933B48"/>
    <w:rsid w:val="00935C80"/>
    <w:rsid w:val="00935D0F"/>
    <w:rsid w:val="009371F9"/>
    <w:rsid w:val="009373BA"/>
    <w:rsid w:val="00937994"/>
    <w:rsid w:val="00941BB4"/>
    <w:rsid w:val="00944630"/>
    <w:rsid w:val="00947EBC"/>
    <w:rsid w:val="00950734"/>
    <w:rsid w:val="009539E2"/>
    <w:rsid w:val="00954C04"/>
    <w:rsid w:val="00954CDB"/>
    <w:rsid w:val="00957D8E"/>
    <w:rsid w:val="00961623"/>
    <w:rsid w:val="00962668"/>
    <w:rsid w:val="00965CE2"/>
    <w:rsid w:val="0097607D"/>
    <w:rsid w:val="00981D90"/>
    <w:rsid w:val="00985B61"/>
    <w:rsid w:val="00985C32"/>
    <w:rsid w:val="00994FD3"/>
    <w:rsid w:val="00997111"/>
    <w:rsid w:val="009A059B"/>
    <w:rsid w:val="009A2419"/>
    <w:rsid w:val="009A46D0"/>
    <w:rsid w:val="009A5183"/>
    <w:rsid w:val="009A6B3D"/>
    <w:rsid w:val="009B145B"/>
    <w:rsid w:val="009B3E4D"/>
    <w:rsid w:val="009B6172"/>
    <w:rsid w:val="009B7B9A"/>
    <w:rsid w:val="009C008C"/>
    <w:rsid w:val="009C1E59"/>
    <w:rsid w:val="009C4F66"/>
    <w:rsid w:val="009C64F4"/>
    <w:rsid w:val="009C672E"/>
    <w:rsid w:val="009C7E33"/>
    <w:rsid w:val="009D05CC"/>
    <w:rsid w:val="009D065A"/>
    <w:rsid w:val="009D2DA8"/>
    <w:rsid w:val="009D4268"/>
    <w:rsid w:val="009D5026"/>
    <w:rsid w:val="009D67FD"/>
    <w:rsid w:val="009E4DB0"/>
    <w:rsid w:val="009E4EF9"/>
    <w:rsid w:val="009E7040"/>
    <w:rsid w:val="009F10DB"/>
    <w:rsid w:val="009F15CF"/>
    <w:rsid w:val="009F2C98"/>
    <w:rsid w:val="009F69C7"/>
    <w:rsid w:val="00A001D1"/>
    <w:rsid w:val="00A01104"/>
    <w:rsid w:val="00A0250D"/>
    <w:rsid w:val="00A04BE1"/>
    <w:rsid w:val="00A12A6B"/>
    <w:rsid w:val="00A15427"/>
    <w:rsid w:val="00A16782"/>
    <w:rsid w:val="00A24E44"/>
    <w:rsid w:val="00A25410"/>
    <w:rsid w:val="00A33BBD"/>
    <w:rsid w:val="00A4347A"/>
    <w:rsid w:val="00A5115E"/>
    <w:rsid w:val="00A5754E"/>
    <w:rsid w:val="00A61301"/>
    <w:rsid w:val="00A613F1"/>
    <w:rsid w:val="00A62EEC"/>
    <w:rsid w:val="00A63211"/>
    <w:rsid w:val="00A650F7"/>
    <w:rsid w:val="00A65431"/>
    <w:rsid w:val="00A67CBD"/>
    <w:rsid w:val="00A72531"/>
    <w:rsid w:val="00A77CF7"/>
    <w:rsid w:val="00A832C5"/>
    <w:rsid w:val="00A85069"/>
    <w:rsid w:val="00A87BA1"/>
    <w:rsid w:val="00A9629E"/>
    <w:rsid w:val="00AA091F"/>
    <w:rsid w:val="00AA1B33"/>
    <w:rsid w:val="00AA56C5"/>
    <w:rsid w:val="00AA58C5"/>
    <w:rsid w:val="00AA6CE1"/>
    <w:rsid w:val="00AA6D6E"/>
    <w:rsid w:val="00AB7CF3"/>
    <w:rsid w:val="00AC1081"/>
    <w:rsid w:val="00AC247C"/>
    <w:rsid w:val="00AC56C5"/>
    <w:rsid w:val="00AD1433"/>
    <w:rsid w:val="00AD1923"/>
    <w:rsid w:val="00AD297C"/>
    <w:rsid w:val="00AD5679"/>
    <w:rsid w:val="00AD6023"/>
    <w:rsid w:val="00AE1325"/>
    <w:rsid w:val="00AF0473"/>
    <w:rsid w:val="00AF1215"/>
    <w:rsid w:val="00AF353B"/>
    <w:rsid w:val="00AF3A90"/>
    <w:rsid w:val="00AF4346"/>
    <w:rsid w:val="00AF727F"/>
    <w:rsid w:val="00AF7743"/>
    <w:rsid w:val="00B030ED"/>
    <w:rsid w:val="00B03DB5"/>
    <w:rsid w:val="00B04C33"/>
    <w:rsid w:val="00B050BD"/>
    <w:rsid w:val="00B054C7"/>
    <w:rsid w:val="00B065B7"/>
    <w:rsid w:val="00B069D5"/>
    <w:rsid w:val="00B07833"/>
    <w:rsid w:val="00B11ABF"/>
    <w:rsid w:val="00B14512"/>
    <w:rsid w:val="00B21F85"/>
    <w:rsid w:val="00B22162"/>
    <w:rsid w:val="00B2457D"/>
    <w:rsid w:val="00B26CB0"/>
    <w:rsid w:val="00B328A3"/>
    <w:rsid w:val="00B329AC"/>
    <w:rsid w:val="00B4136D"/>
    <w:rsid w:val="00B432FC"/>
    <w:rsid w:val="00B439B1"/>
    <w:rsid w:val="00B4700F"/>
    <w:rsid w:val="00B520A9"/>
    <w:rsid w:val="00B531CC"/>
    <w:rsid w:val="00B55E69"/>
    <w:rsid w:val="00B6015F"/>
    <w:rsid w:val="00B61628"/>
    <w:rsid w:val="00B6543B"/>
    <w:rsid w:val="00B672A5"/>
    <w:rsid w:val="00B67B65"/>
    <w:rsid w:val="00B71FC0"/>
    <w:rsid w:val="00B725F4"/>
    <w:rsid w:val="00B8031C"/>
    <w:rsid w:val="00B80C28"/>
    <w:rsid w:val="00B813A1"/>
    <w:rsid w:val="00B81990"/>
    <w:rsid w:val="00B902D0"/>
    <w:rsid w:val="00B906D9"/>
    <w:rsid w:val="00B91BB4"/>
    <w:rsid w:val="00B923ED"/>
    <w:rsid w:val="00B943D0"/>
    <w:rsid w:val="00BA0D94"/>
    <w:rsid w:val="00BA6F54"/>
    <w:rsid w:val="00BB257D"/>
    <w:rsid w:val="00BB6467"/>
    <w:rsid w:val="00BB6A1A"/>
    <w:rsid w:val="00BB6D55"/>
    <w:rsid w:val="00BC22EE"/>
    <w:rsid w:val="00BC2DAB"/>
    <w:rsid w:val="00BC330C"/>
    <w:rsid w:val="00BC3DE7"/>
    <w:rsid w:val="00BC4123"/>
    <w:rsid w:val="00BD0FEF"/>
    <w:rsid w:val="00BD18D6"/>
    <w:rsid w:val="00BD5C9A"/>
    <w:rsid w:val="00BD6659"/>
    <w:rsid w:val="00BD7879"/>
    <w:rsid w:val="00BE3F20"/>
    <w:rsid w:val="00BE4C73"/>
    <w:rsid w:val="00BE631C"/>
    <w:rsid w:val="00BF1E09"/>
    <w:rsid w:val="00C0089E"/>
    <w:rsid w:val="00C03376"/>
    <w:rsid w:val="00C037DA"/>
    <w:rsid w:val="00C0553B"/>
    <w:rsid w:val="00C06789"/>
    <w:rsid w:val="00C1662D"/>
    <w:rsid w:val="00C1795C"/>
    <w:rsid w:val="00C20095"/>
    <w:rsid w:val="00C23529"/>
    <w:rsid w:val="00C337FB"/>
    <w:rsid w:val="00C37F32"/>
    <w:rsid w:val="00C40940"/>
    <w:rsid w:val="00C40C48"/>
    <w:rsid w:val="00C40FE4"/>
    <w:rsid w:val="00C45788"/>
    <w:rsid w:val="00C466DA"/>
    <w:rsid w:val="00C46B9F"/>
    <w:rsid w:val="00C523B1"/>
    <w:rsid w:val="00C611C1"/>
    <w:rsid w:val="00C623AA"/>
    <w:rsid w:val="00C625FC"/>
    <w:rsid w:val="00C64081"/>
    <w:rsid w:val="00C64B9D"/>
    <w:rsid w:val="00C65FEF"/>
    <w:rsid w:val="00C7038F"/>
    <w:rsid w:val="00C7125A"/>
    <w:rsid w:val="00C74293"/>
    <w:rsid w:val="00C750FC"/>
    <w:rsid w:val="00C768B3"/>
    <w:rsid w:val="00C80AFD"/>
    <w:rsid w:val="00C83B04"/>
    <w:rsid w:val="00C874E0"/>
    <w:rsid w:val="00C91E9A"/>
    <w:rsid w:val="00C9346D"/>
    <w:rsid w:val="00C93C02"/>
    <w:rsid w:val="00C95B60"/>
    <w:rsid w:val="00C97E99"/>
    <w:rsid w:val="00CA1344"/>
    <w:rsid w:val="00CA1638"/>
    <w:rsid w:val="00CA4130"/>
    <w:rsid w:val="00CA5BBD"/>
    <w:rsid w:val="00CA7292"/>
    <w:rsid w:val="00CB026B"/>
    <w:rsid w:val="00CB1210"/>
    <w:rsid w:val="00CB4344"/>
    <w:rsid w:val="00CB761A"/>
    <w:rsid w:val="00CB79F5"/>
    <w:rsid w:val="00CC17BD"/>
    <w:rsid w:val="00CC35F6"/>
    <w:rsid w:val="00CC40B2"/>
    <w:rsid w:val="00CC458D"/>
    <w:rsid w:val="00CC47D6"/>
    <w:rsid w:val="00CD2AB7"/>
    <w:rsid w:val="00CD5DC2"/>
    <w:rsid w:val="00CE1DD2"/>
    <w:rsid w:val="00CE6596"/>
    <w:rsid w:val="00CF3BDF"/>
    <w:rsid w:val="00CF5136"/>
    <w:rsid w:val="00CF56AF"/>
    <w:rsid w:val="00D00431"/>
    <w:rsid w:val="00D0349C"/>
    <w:rsid w:val="00D0485F"/>
    <w:rsid w:val="00D04D9A"/>
    <w:rsid w:val="00D15936"/>
    <w:rsid w:val="00D17337"/>
    <w:rsid w:val="00D20B62"/>
    <w:rsid w:val="00D21C78"/>
    <w:rsid w:val="00D273D1"/>
    <w:rsid w:val="00D31200"/>
    <w:rsid w:val="00D31828"/>
    <w:rsid w:val="00D321C2"/>
    <w:rsid w:val="00D33E14"/>
    <w:rsid w:val="00D35B14"/>
    <w:rsid w:val="00D35F7B"/>
    <w:rsid w:val="00D3738D"/>
    <w:rsid w:val="00D37D41"/>
    <w:rsid w:val="00D4075B"/>
    <w:rsid w:val="00D407B3"/>
    <w:rsid w:val="00D40EB8"/>
    <w:rsid w:val="00D41A40"/>
    <w:rsid w:val="00D432FF"/>
    <w:rsid w:val="00D50164"/>
    <w:rsid w:val="00D524BA"/>
    <w:rsid w:val="00D54355"/>
    <w:rsid w:val="00D54B6A"/>
    <w:rsid w:val="00D55F98"/>
    <w:rsid w:val="00D560F1"/>
    <w:rsid w:val="00D5655C"/>
    <w:rsid w:val="00D56E51"/>
    <w:rsid w:val="00D6496A"/>
    <w:rsid w:val="00D65382"/>
    <w:rsid w:val="00D66506"/>
    <w:rsid w:val="00D74750"/>
    <w:rsid w:val="00D770A6"/>
    <w:rsid w:val="00D80E83"/>
    <w:rsid w:val="00D82C6C"/>
    <w:rsid w:val="00D87758"/>
    <w:rsid w:val="00D90C15"/>
    <w:rsid w:val="00D9174E"/>
    <w:rsid w:val="00D9294E"/>
    <w:rsid w:val="00D9308C"/>
    <w:rsid w:val="00D940D4"/>
    <w:rsid w:val="00D943A6"/>
    <w:rsid w:val="00D96428"/>
    <w:rsid w:val="00DA2E44"/>
    <w:rsid w:val="00DA3364"/>
    <w:rsid w:val="00DA58AB"/>
    <w:rsid w:val="00DB10C4"/>
    <w:rsid w:val="00DB19E7"/>
    <w:rsid w:val="00DB5349"/>
    <w:rsid w:val="00DC113D"/>
    <w:rsid w:val="00DC2A75"/>
    <w:rsid w:val="00DC39FF"/>
    <w:rsid w:val="00DC573B"/>
    <w:rsid w:val="00DC5802"/>
    <w:rsid w:val="00DC60C6"/>
    <w:rsid w:val="00DD0F74"/>
    <w:rsid w:val="00DD27EA"/>
    <w:rsid w:val="00DD36BC"/>
    <w:rsid w:val="00DE1409"/>
    <w:rsid w:val="00DE1F58"/>
    <w:rsid w:val="00DE2236"/>
    <w:rsid w:val="00DE2584"/>
    <w:rsid w:val="00DF1D5A"/>
    <w:rsid w:val="00DF435F"/>
    <w:rsid w:val="00E02366"/>
    <w:rsid w:val="00E055C4"/>
    <w:rsid w:val="00E05E91"/>
    <w:rsid w:val="00E109A4"/>
    <w:rsid w:val="00E15444"/>
    <w:rsid w:val="00E16E80"/>
    <w:rsid w:val="00E17E7B"/>
    <w:rsid w:val="00E2383A"/>
    <w:rsid w:val="00E30419"/>
    <w:rsid w:val="00E32734"/>
    <w:rsid w:val="00E33925"/>
    <w:rsid w:val="00E44461"/>
    <w:rsid w:val="00E45F08"/>
    <w:rsid w:val="00E51BC5"/>
    <w:rsid w:val="00E5538E"/>
    <w:rsid w:val="00E5574B"/>
    <w:rsid w:val="00E64F97"/>
    <w:rsid w:val="00E65C61"/>
    <w:rsid w:val="00E66197"/>
    <w:rsid w:val="00E66DF3"/>
    <w:rsid w:val="00E71363"/>
    <w:rsid w:val="00E75BDD"/>
    <w:rsid w:val="00E80CF2"/>
    <w:rsid w:val="00E9027F"/>
    <w:rsid w:val="00E90FA2"/>
    <w:rsid w:val="00E915DC"/>
    <w:rsid w:val="00E91F2E"/>
    <w:rsid w:val="00E92F02"/>
    <w:rsid w:val="00E943E1"/>
    <w:rsid w:val="00E949F7"/>
    <w:rsid w:val="00EA1E6B"/>
    <w:rsid w:val="00EA4407"/>
    <w:rsid w:val="00EA4539"/>
    <w:rsid w:val="00EA5704"/>
    <w:rsid w:val="00EB15FF"/>
    <w:rsid w:val="00EB2AB2"/>
    <w:rsid w:val="00EB2EE1"/>
    <w:rsid w:val="00EB48BE"/>
    <w:rsid w:val="00EC0E84"/>
    <w:rsid w:val="00ED467A"/>
    <w:rsid w:val="00ED51CE"/>
    <w:rsid w:val="00EE6DD2"/>
    <w:rsid w:val="00EE7882"/>
    <w:rsid w:val="00EF0EAB"/>
    <w:rsid w:val="00EF418D"/>
    <w:rsid w:val="00EF7F1E"/>
    <w:rsid w:val="00F01C9F"/>
    <w:rsid w:val="00F06DF9"/>
    <w:rsid w:val="00F1086B"/>
    <w:rsid w:val="00F168DB"/>
    <w:rsid w:val="00F2196A"/>
    <w:rsid w:val="00F2401C"/>
    <w:rsid w:val="00F2427A"/>
    <w:rsid w:val="00F300FD"/>
    <w:rsid w:val="00F30E7A"/>
    <w:rsid w:val="00F3285D"/>
    <w:rsid w:val="00F32E73"/>
    <w:rsid w:val="00F40B39"/>
    <w:rsid w:val="00F42AE4"/>
    <w:rsid w:val="00F42BF2"/>
    <w:rsid w:val="00F44D9A"/>
    <w:rsid w:val="00F4528F"/>
    <w:rsid w:val="00F47292"/>
    <w:rsid w:val="00F477EE"/>
    <w:rsid w:val="00F54340"/>
    <w:rsid w:val="00F601A4"/>
    <w:rsid w:val="00F67C0C"/>
    <w:rsid w:val="00F67ED8"/>
    <w:rsid w:val="00F71293"/>
    <w:rsid w:val="00F71593"/>
    <w:rsid w:val="00F74B10"/>
    <w:rsid w:val="00F74B2E"/>
    <w:rsid w:val="00F75222"/>
    <w:rsid w:val="00F767A2"/>
    <w:rsid w:val="00F812E0"/>
    <w:rsid w:val="00F83387"/>
    <w:rsid w:val="00F86119"/>
    <w:rsid w:val="00F869B9"/>
    <w:rsid w:val="00F87CE7"/>
    <w:rsid w:val="00F90638"/>
    <w:rsid w:val="00F95BDF"/>
    <w:rsid w:val="00F97338"/>
    <w:rsid w:val="00F97906"/>
    <w:rsid w:val="00FA1CAF"/>
    <w:rsid w:val="00FB1989"/>
    <w:rsid w:val="00FB2A47"/>
    <w:rsid w:val="00FB7EDB"/>
    <w:rsid w:val="00FC4965"/>
    <w:rsid w:val="00FD0BC7"/>
    <w:rsid w:val="00FD2DFF"/>
    <w:rsid w:val="00FE06D3"/>
    <w:rsid w:val="00FE1FF3"/>
    <w:rsid w:val="00FE2DF2"/>
    <w:rsid w:val="00FE2FFD"/>
    <w:rsid w:val="00FE318E"/>
    <w:rsid w:val="00FE3893"/>
    <w:rsid w:val="00FE4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6FFE084"/>
  <w15:docId w15:val="{46C5285D-28BF-4F3F-BE06-AF5BE92A0B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247C8"/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C7125A"/>
    <w:rPr>
      <w:rFonts w:ascii="Courier New" w:hAnsi="Courier New" w:cs="Courier New"/>
      <w:sz w:val="20"/>
      <w:szCs w:val="20"/>
    </w:rPr>
  </w:style>
  <w:style w:type="paragraph" w:styleId="HTML">
    <w:name w:val="HTML Preformatted"/>
    <w:basedOn w:val="a"/>
    <w:link w:val="HTML0"/>
    <w:rsid w:val="00DA58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 w:cs="Courier New"/>
      <w:sz w:val="20"/>
      <w:szCs w:val="20"/>
    </w:rPr>
  </w:style>
  <w:style w:type="paragraph" w:styleId="a5">
    <w:name w:val="Balloon Text"/>
    <w:basedOn w:val="a"/>
    <w:semiHidden/>
    <w:rsid w:val="00D96428"/>
    <w:rPr>
      <w:rFonts w:ascii="Tahoma" w:hAnsi="Tahoma" w:cs="Tahoma"/>
      <w:sz w:val="16"/>
      <w:szCs w:val="16"/>
    </w:rPr>
  </w:style>
  <w:style w:type="paragraph" w:customStyle="1" w:styleId="a6">
    <w:name w:val="Комментарий"/>
    <w:basedOn w:val="a"/>
    <w:next w:val="a"/>
    <w:rsid w:val="006303EE"/>
    <w:pPr>
      <w:widowControl w:val="0"/>
      <w:autoSpaceDE w:val="0"/>
      <w:autoSpaceDN w:val="0"/>
      <w:adjustRightInd w:val="0"/>
      <w:ind w:left="170"/>
      <w:jc w:val="both"/>
    </w:pPr>
    <w:rPr>
      <w:rFonts w:ascii="Arial" w:hAnsi="Arial" w:cs="Arial"/>
      <w:i/>
      <w:iCs/>
      <w:color w:val="800080"/>
      <w:sz w:val="20"/>
      <w:szCs w:val="20"/>
    </w:rPr>
  </w:style>
  <w:style w:type="table" w:styleId="a7">
    <w:name w:val="Table Grid"/>
    <w:basedOn w:val="a1"/>
    <w:uiPriority w:val="59"/>
    <w:rsid w:val="00B24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Обычный1"/>
    <w:rsid w:val="00427893"/>
    <w:pPr>
      <w:widowControl w:val="0"/>
      <w:ind w:firstLine="400"/>
      <w:jc w:val="both"/>
    </w:pPr>
    <w:rPr>
      <w:snapToGrid w:val="0"/>
      <w:sz w:val="24"/>
    </w:rPr>
  </w:style>
  <w:style w:type="paragraph" w:styleId="2">
    <w:name w:val="Body Text Indent 2"/>
    <w:basedOn w:val="a"/>
    <w:link w:val="20"/>
    <w:rsid w:val="00AF0473"/>
    <w:pPr>
      <w:ind w:left="720"/>
      <w:jc w:val="both"/>
    </w:pPr>
    <w:rPr>
      <w:sz w:val="24"/>
      <w:szCs w:val="20"/>
    </w:rPr>
  </w:style>
  <w:style w:type="character" w:customStyle="1" w:styleId="20">
    <w:name w:val="Основной текст с отступом 2 Знак"/>
    <w:basedOn w:val="a0"/>
    <w:link w:val="2"/>
    <w:rsid w:val="00AF0473"/>
    <w:rPr>
      <w:sz w:val="24"/>
    </w:rPr>
  </w:style>
  <w:style w:type="paragraph" w:customStyle="1" w:styleId="10">
    <w:name w:val="Обычный1"/>
    <w:rsid w:val="00184DA1"/>
    <w:pPr>
      <w:widowControl w:val="0"/>
      <w:ind w:firstLine="400"/>
      <w:jc w:val="both"/>
    </w:pPr>
    <w:rPr>
      <w:snapToGrid w:val="0"/>
      <w:sz w:val="24"/>
    </w:rPr>
  </w:style>
  <w:style w:type="paragraph" w:styleId="a8">
    <w:name w:val="List Paragraph"/>
    <w:basedOn w:val="a"/>
    <w:link w:val="a9"/>
    <w:uiPriority w:val="34"/>
    <w:qFormat/>
    <w:rsid w:val="00184DA1"/>
    <w:pPr>
      <w:ind w:left="720"/>
      <w:contextualSpacing/>
    </w:pPr>
    <w:rPr>
      <w:sz w:val="24"/>
      <w:szCs w:val="24"/>
    </w:rPr>
  </w:style>
  <w:style w:type="paragraph" w:styleId="aa">
    <w:name w:val="No Spacing"/>
    <w:uiPriority w:val="1"/>
    <w:qFormat/>
    <w:rsid w:val="00184DA1"/>
    <w:rPr>
      <w:sz w:val="24"/>
      <w:szCs w:val="24"/>
    </w:rPr>
  </w:style>
  <w:style w:type="paragraph" w:styleId="ab">
    <w:name w:val="Body Text"/>
    <w:basedOn w:val="a"/>
    <w:link w:val="ac"/>
    <w:rsid w:val="00080224"/>
    <w:pPr>
      <w:spacing w:after="120"/>
    </w:pPr>
  </w:style>
  <w:style w:type="character" w:customStyle="1" w:styleId="ac">
    <w:name w:val="Основной текст Знак"/>
    <w:basedOn w:val="a0"/>
    <w:link w:val="ab"/>
    <w:rsid w:val="00080224"/>
    <w:rPr>
      <w:sz w:val="28"/>
      <w:szCs w:val="28"/>
    </w:rPr>
  </w:style>
  <w:style w:type="paragraph" w:customStyle="1" w:styleId="ConsPlusNormal">
    <w:name w:val="ConsPlusNormal"/>
    <w:rsid w:val="00DF1D5A"/>
    <w:pPr>
      <w:widowControl w:val="0"/>
      <w:autoSpaceDE w:val="0"/>
      <w:autoSpaceDN w:val="0"/>
    </w:pPr>
    <w:rPr>
      <w:rFonts w:ascii="Calibri" w:hAnsi="Calibri" w:cs="Calibri"/>
      <w:sz w:val="22"/>
    </w:rPr>
  </w:style>
  <w:style w:type="character" w:customStyle="1" w:styleId="a4">
    <w:name w:val="Текст Знак"/>
    <w:basedOn w:val="a0"/>
    <w:link w:val="a3"/>
    <w:rsid w:val="00787580"/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rsid w:val="00787580"/>
    <w:rPr>
      <w:rFonts w:ascii="Courier New" w:eastAsia="Courier New" w:hAnsi="Courier New" w:cs="Courier New"/>
    </w:rPr>
  </w:style>
  <w:style w:type="character" w:styleId="ad">
    <w:name w:val="Emphasis"/>
    <w:basedOn w:val="a0"/>
    <w:qFormat/>
    <w:rsid w:val="00C80AFD"/>
    <w:rPr>
      <w:i/>
      <w:iCs/>
    </w:rPr>
  </w:style>
  <w:style w:type="paragraph" w:styleId="ae">
    <w:name w:val="footnote text"/>
    <w:basedOn w:val="a"/>
    <w:link w:val="af"/>
    <w:uiPriority w:val="99"/>
    <w:unhideWhenUsed/>
    <w:rsid w:val="00852C90"/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rsid w:val="00852C90"/>
  </w:style>
  <w:style w:type="character" w:styleId="af0">
    <w:name w:val="footnote reference"/>
    <w:basedOn w:val="a0"/>
    <w:uiPriority w:val="99"/>
    <w:unhideWhenUsed/>
    <w:rsid w:val="00852C90"/>
    <w:rPr>
      <w:vertAlign w:val="superscript"/>
    </w:rPr>
  </w:style>
  <w:style w:type="paragraph" w:customStyle="1" w:styleId="Default">
    <w:name w:val="Default"/>
    <w:rsid w:val="00792030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character" w:customStyle="1" w:styleId="FontStyle66">
    <w:name w:val="Font Style66"/>
    <w:uiPriority w:val="99"/>
    <w:rsid w:val="00792030"/>
    <w:rPr>
      <w:rFonts w:ascii="Times New Roman" w:hAnsi="Times New Roman" w:cs="Times New Roman"/>
      <w:color w:val="000000"/>
      <w:sz w:val="24"/>
      <w:szCs w:val="24"/>
    </w:rPr>
  </w:style>
  <w:style w:type="character" w:styleId="af1">
    <w:name w:val="annotation reference"/>
    <w:basedOn w:val="a0"/>
    <w:unhideWhenUsed/>
    <w:rsid w:val="009C672E"/>
    <w:rPr>
      <w:sz w:val="16"/>
      <w:szCs w:val="16"/>
    </w:rPr>
  </w:style>
  <w:style w:type="paragraph" w:styleId="af2">
    <w:name w:val="annotation text"/>
    <w:basedOn w:val="a"/>
    <w:link w:val="af3"/>
    <w:unhideWhenUsed/>
    <w:rsid w:val="009C672E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rsid w:val="009C672E"/>
  </w:style>
  <w:style w:type="character" w:customStyle="1" w:styleId="a9">
    <w:name w:val="Абзац списка Знак"/>
    <w:link w:val="a8"/>
    <w:uiPriority w:val="34"/>
    <w:rsid w:val="00194F28"/>
    <w:rPr>
      <w:sz w:val="24"/>
      <w:szCs w:val="24"/>
    </w:rPr>
  </w:style>
  <w:style w:type="paragraph" w:styleId="af4">
    <w:name w:val="header"/>
    <w:basedOn w:val="a"/>
    <w:link w:val="af5"/>
    <w:unhideWhenUsed/>
    <w:rsid w:val="008A1599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rsid w:val="008A1599"/>
    <w:rPr>
      <w:sz w:val="28"/>
      <w:szCs w:val="28"/>
    </w:rPr>
  </w:style>
  <w:style w:type="paragraph" w:styleId="af6">
    <w:name w:val="footer"/>
    <w:basedOn w:val="a"/>
    <w:link w:val="af7"/>
    <w:unhideWhenUsed/>
    <w:rsid w:val="008A1599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0"/>
    <w:link w:val="af6"/>
    <w:rsid w:val="008A1599"/>
    <w:rPr>
      <w:sz w:val="28"/>
      <w:szCs w:val="28"/>
    </w:rPr>
  </w:style>
  <w:style w:type="paragraph" w:styleId="af8">
    <w:name w:val="caption"/>
    <w:basedOn w:val="a"/>
    <w:next w:val="a"/>
    <w:unhideWhenUsed/>
    <w:qFormat/>
    <w:rsid w:val="004F356E"/>
    <w:pPr>
      <w:spacing w:after="200"/>
    </w:pPr>
    <w:rPr>
      <w:i/>
      <w:iCs/>
      <w:color w:val="1F497D" w:themeColor="text2"/>
      <w:sz w:val="18"/>
      <w:szCs w:val="18"/>
    </w:rPr>
  </w:style>
  <w:style w:type="paragraph" w:styleId="af9">
    <w:name w:val="Subtitle"/>
    <w:basedOn w:val="a"/>
    <w:next w:val="a"/>
    <w:link w:val="afa"/>
    <w:qFormat/>
    <w:rsid w:val="00CA134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a">
    <w:name w:val="Подзаголовок Знак"/>
    <w:basedOn w:val="a0"/>
    <w:link w:val="af9"/>
    <w:rsid w:val="00CA134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21">
    <w:name w:val="Quote"/>
    <w:basedOn w:val="a"/>
    <w:next w:val="a"/>
    <w:link w:val="22"/>
    <w:uiPriority w:val="29"/>
    <w:qFormat/>
    <w:rsid w:val="00CA134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A1344"/>
    <w:rPr>
      <w:i/>
      <w:iCs/>
      <w:color w:val="404040" w:themeColor="text1" w:themeTint="BF"/>
      <w:sz w:val="28"/>
      <w:szCs w:val="28"/>
    </w:rPr>
  </w:style>
  <w:style w:type="paragraph" w:styleId="afb">
    <w:name w:val="annotation subject"/>
    <w:basedOn w:val="af2"/>
    <w:next w:val="af2"/>
    <w:link w:val="afc"/>
    <w:semiHidden/>
    <w:unhideWhenUsed/>
    <w:rsid w:val="000C1AAE"/>
    <w:rPr>
      <w:b/>
      <w:bCs/>
    </w:rPr>
  </w:style>
  <w:style w:type="character" w:customStyle="1" w:styleId="afc">
    <w:name w:val="Тема примечания Знак"/>
    <w:basedOn w:val="af3"/>
    <w:link w:val="afb"/>
    <w:semiHidden/>
    <w:rsid w:val="000C1AA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45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8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8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1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63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733373-93F3-48DD-B725-12C4E77C63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2203</Words>
  <Characters>15183</Characters>
  <Application>Microsoft Office Word</Application>
  <DocSecurity>0</DocSecurity>
  <Lines>126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17352</CharactersWithSpaces>
  <SharedDoc>false</SharedDoc>
  <HLinks>
    <vt:vector size="6" baseType="variant">
      <vt:variant>
        <vt:i4>5963852</vt:i4>
      </vt:variant>
      <vt:variant>
        <vt:i4>0</vt:i4>
      </vt:variant>
      <vt:variant>
        <vt:i4>0</vt:i4>
      </vt:variant>
      <vt:variant>
        <vt:i4>5</vt:i4>
      </vt:variant>
      <vt:variant>
        <vt:lpwstr>http://prodpo.ru/novye-pravila-provedeniya-rabot-na-vysote-ot-28-03-2014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Бабушкин Андрей Владимирович</dc:creator>
  <cp:lastModifiedBy>Королева Ольга Евгеньевна</cp:lastModifiedBy>
  <cp:revision>5</cp:revision>
  <cp:lastPrinted>2023-02-09T10:27:00Z</cp:lastPrinted>
  <dcterms:created xsi:type="dcterms:W3CDTF">2026-07-09T12:31:00Z</dcterms:created>
  <dcterms:modified xsi:type="dcterms:W3CDTF">2026-07-10T06:44:00Z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-1492435016</vt:i4>
  </property>
  <property fmtid="{D5CDD505-2E9C-101B-9397-08002B2CF9AE}" pid="3" name="_NewReviewCycle">
    <vt:lpwstr/>
  </property>
  <property fmtid="{D5CDD505-2E9C-101B-9397-08002B2CF9AE}" pid="4" name="_EmailSubject">
    <vt:lpwstr>лот 089-0003524 установка информ щитов</vt:lpwstr>
  </property>
  <property fmtid="{D5CDD505-2E9C-101B-9397-08002B2CF9AE}" pid="5" name="_AuthorEmail">
    <vt:lpwstr>KorolevaOE@ROSSETIMR.RU</vt:lpwstr>
  </property>
  <property fmtid="{D5CDD505-2E9C-101B-9397-08002B2CF9AE}" pid="6" name="_AuthorEmailDisplayName">
    <vt:lpwstr>Королева Ольга Евгеньевна</vt:lpwstr>
  </property>
  <property fmtid="{D5CDD505-2E9C-101B-9397-08002B2CF9AE}" pid="7" name="_ReviewingToolsShownOnce">
    <vt:lpwstr/>
  </property>
</Properties>
</file>